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178EC" w14:textId="77777777" w:rsidR="00883FA5" w:rsidRPr="00DE3457" w:rsidRDefault="00883FA5" w:rsidP="00883FA5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sz w:val="43"/>
        </w:rPr>
      </w:pPr>
    </w:p>
    <w:p w14:paraId="0C78BAAC" w14:textId="77777777" w:rsidR="00883FA5" w:rsidRPr="00DE3457" w:rsidRDefault="00883FA5" w:rsidP="00883FA5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sz w:val="43"/>
        </w:rPr>
      </w:pPr>
    </w:p>
    <w:p w14:paraId="7C22C1AF" w14:textId="77777777" w:rsidR="00DE3457" w:rsidRPr="00DE3457" w:rsidRDefault="00DE3457" w:rsidP="00DE3457">
      <w:pPr>
        <w:rPr>
          <w:rFonts w:ascii="Arial" w:hAnsi="Arial" w:cs="Arial"/>
        </w:rPr>
      </w:pPr>
    </w:p>
    <w:p w14:paraId="5C6D514E" w14:textId="0B085521" w:rsidR="00DE3457" w:rsidRPr="00DE3457" w:rsidRDefault="00DE3457" w:rsidP="00DE3457">
      <w:pPr>
        <w:jc w:val="center"/>
        <w:rPr>
          <w:rFonts w:ascii="Arial" w:hAnsi="Arial" w:cs="Arial"/>
        </w:rPr>
      </w:pPr>
      <w:r w:rsidRPr="00DE3457">
        <w:rPr>
          <w:rFonts w:ascii="Arial" w:hAnsi="Arial" w:cs="Arial"/>
        </w:rPr>
        <w:t>Příloha 3</w:t>
      </w:r>
      <w:r w:rsidR="00054AEA">
        <w:rPr>
          <w:rFonts w:ascii="Arial" w:hAnsi="Arial" w:cs="Arial"/>
        </w:rPr>
        <w:t>d</w:t>
      </w:r>
      <w:r w:rsidRPr="00DE3457">
        <w:rPr>
          <w:rFonts w:ascii="Arial" w:hAnsi="Arial" w:cs="Arial"/>
        </w:rPr>
        <w:t xml:space="preserve"> Rámcové dohody</w:t>
      </w:r>
      <w:r w:rsidR="00F31F66">
        <w:rPr>
          <w:rFonts w:ascii="Arial" w:hAnsi="Arial" w:cs="Arial"/>
        </w:rPr>
        <w:t xml:space="preserve"> – </w:t>
      </w:r>
      <w:r w:rsidR="00F31F66" w:rsidRPr="00F31F66">
        <w:rPr>
          <w:rFonts w:ascii="Arial" w:hAnsi="Arial" w:cs="Arial"/>
        </w:rPr>
        <w:t>Technické parametry uváděné účastníkem</w:t>
      </w:r>
      <w:r w:rsidR="00F31F66">
        <w:rPr>
          <w:rFonts w:ascii="Arial" w:hAnsi="Arial" w:cs="Arial"/>
        </w:rPr>
        <w:t xml:space="preserve"> </w:t>
      </w:r>
      <w:r w:rsidR="00B862F1">
        <w:rPr>
          <w:rFonts w:ascii="Arial" w:hAnsi="Arial" w:cs="Arial"/>
        </w:rPr>
        <w:t>pro</w:t>
      </w:r>
      <w:r w:rsidR="00F31F66">
        <w:rPr>
          <w:rFonts w:ascii="Arial" w:hAnsi="Arial" w:cs="Arial"/>
        </w:rPr>
        <w:t xml:space="preserve"> komunikační moduly</w:t>
      </w:r>
    </w:p>
    <w:p w14:paraId="58B1B8E6" w14:textId="34F11EC8" w:rsidR="00883FA5" w:rsidRPr="00DE3457" w:rsidRDefault="00DE3457" w:rsidP="00DE3457">
      <w:pPr>
        <w:tabs>
          <w:tab w:val="left" w:pos="7230"/>
        </w:tabs>
        <w:spacing w:after="0" w:line="491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DE3457">
        <w:rPr>
          <w:rFonts w:ascii="Arial" w:hAnsi="Arial" w:cs="Arial"/>
          <w:b/>
          <w:bCs/>
          <w:sz w:val="52"/>
          <w:szCs w:val="52"/>
        </w:rPr>
        <w:t xml:space="preserve">Potvrzení dodavatele o splnění 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>Technick</w:t>
      </w:r>
      <w:r w:rsidRPr="00DE3457">
        <w:rPr>
          <w:rFonts w:ascii="Arial" w:hAnsi="Arial" w:cs="Arial"/>
          <w:b/>
          <w:bCs/>
          <w:sz w:val="52"/>
          <w:szCs w:val="52"/>
        </w:rPr>
        <w:t>é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 xml:space="preserve"> specifikace pro</w:t>
      </w:r>
      <w:r w:rsidRPr="00DE3457">
        <w:rPr>
          <w:rFonts w:ascii="Arial" w:hAnsi="Arial" w:cs="Arial"/>
          <w:b/>
          <w:bCs/>
          <w:sz w:val="52"/>
          <w:szCs w:val="52"/>
        </w:rPr>
        <w:t xml:space="preserve"> </w:t>
      </w:r>
      <w:r w:rsidR="00883FA5" w:rsidRPr="00DE3457">
        <w:rPr>
          <w:rFonts w:ascii="Arial" w:hAnsi="Arial" w:cs="Arial"/>
          <w:b/>
          <w:bCs/>
          <w:sz w:val="52"/>
          <w:szCs w:val="52"/>
        </w:rPr>
        <w:t>komunikační moduly</w:t>
      </w:r>
    </w:p>
    <w:p w14:paraId="350F32C3" w14:textId="77777777" w:rsidR="00883FA5" w:rsidRPr="00DE3457" w:rsidRDefault="00883FA5" w:rsidP="00883FA5">
      <w:pPr>
        <w:tabs>
          <w:tab w:val="left" w:pos="7230"/>
        </w:tabs>
        <w:spacing w:before="6" w:after="0" w:line="180" w:lineRule="exact"/>
        <w:rPr>
          <w:rFonts w:ascii="Arial" w:hAnsi="Arial" w:cs="Arial"/>
          <w:sz w:val="48"/>
          <w:szCs w:val="48"/>
        </w:rPr>
      </w:pPr>
    </w:p>
    <w:p w14:paraId="231B2933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64085281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2E521BEC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1F05E648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40601ED0" w14:textId="77777777" w:rsidR="00883FA5" w:rsidRPr="00DE3457" w:rsidRDefault="00883FA5" w:rsidP="00883FA5">
      <w:pPr>
        <w:tabs>
          <w:tab w:val="left" w:pos="7230"/>
        </w:tabs>
        <w:spacing w:after="0" w:line="200" w:lineRule="exact"/>
        <w:rPr>
          <w:rFonts w:ascii="Arial" w:hAnsi="Arial" w:cs="Arial"/>
          <w:sz w:val="20"/>
          <w:szCs w:val="20"/>
        </w:rPr>
      </w:pPr>
    </w:p>
    <w:p w14:paraId="428AF66B" w14:textId="681CEE55" w:rsidR="000F46CC" w:rsidRPr="00DE3457" w:rsidRDefault="000F46CC" w:rsidP="000F46CC">
      <w:pPr>
        <w:spacing w:after="0" w:line="240" w:lineRule="auto"/>
        <w:jc w:val="center"/>
        <w:rPr>
          <w:rFonts w:ascii="Arial" w:hAnsi="Arial" w:cs="Arial"/>
        </w:rPr>
      </w:pPr>
      <w:r w:rsidRPr="00DE3457">
        <w:rPr>
          <w:rFonts w:ascii="Arial" w:hAnsi="Arial" w:cs="Arial"/>
        </w:rPr>
        <w:t>Technické specifikace pro TPM použitelné v distribuční síti E</w:t>
      </w:r>
      <w:r w:rsidR="005E1E60" w:rsidRPr="00DE3457">
        <w:rPr>
          <w:rFonts w:ascii="Arial" w:hAnsi="Arial" w:cs="Arial"/>
        </w:rPr>
        <w:t>G</w:t>
      </w:r>
      <w:r w:rsidRPr="00DE3457">
        <w:rPr>
          <w:rFonts w:ascii="Arial" w:hAnsi="Arial" w:cs="Arial"/>
        </w:rPr>
        <w:t>.</w:t>
      </w:r>
      <w:r w:rsidR="005E1E60" w:rsidRPr="00DE3457">
        <w:rPr>
          <w:rFonts w:ascii="Arial" w:hAnsi="Arial" w:cs="Arial"/>
        </w:rPr>
        <w:t>D,</w:t>
      </w:r>
      <w:r w:rsidRPr="00DE3457">
        <w:rPr>
          <w:rFonts w:ascii="Arial" w:hAnsi="Arial" w:cs="Arial"/>
        </w:rPr>
        <w:t xml:space="preserve"> a.s.</w:t>
      </w:r>
    </w:p>
    <w:p w14:paraId="681C2D14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1BFA39AD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69835A6B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6F309A07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3691F29C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18150C16" w14:textId="77777777" w:rsidR="000F46CC" w:rsidRPr="00DE3457" w:rsidRDefault="000F46CC" w:rsidP="000F46CC">
      <w:pPr>
        <w:spacing w:after="0" w:line="240" w:lineRule="auto"/>
        <w:rPr>
          <w:rFonts w:ascii="Arial" w:hAnsi="Arial" w:cs="Arial"/>
        </w:rPr>
      </w:pPr>
    </w:p>
    <w:p w14:paraId="7A7D716B" w14:textId="77777777" w:rsidR="00D9706C" w:rsidRPr="00DE3457" w:rsidRDefault="003C5FA4" w:rsidP="00096862">
      <w:pPr>
        <w:spacing w:after="120" w:line="240" w:lineRule="auto"/>
        <w:ind w:right="-20"/>
        <w:rPr>
          <w:rFonts w:ascii="Arial" w:eastAsia="Arial" w:hAnsi="Arial" w:cs="Arial"/>
        </w:rPr>
      </w:pPr>
      <w:r w:rsidRPr="00DE3457">
        <w:rPr>
          <w:rFonts w:ascii="Arial" w:hAnsi="Arial" w:cs="Arial"/>
        </w:rPr>
        <w:br w:type="page"/>
      </w:r>
      <w:r w:rsidR="00D9706C" w:rsidRPr="00DE3457">
        <w:rPr>
          <w:rFonts w:ascii="Arial" w:hAnsi="Arial" w:cs="Arial"/>
          <w:b/>
        </w:rPr>
        <w:lastRenderedPageBreak/>
        <w:t>Obsah</w:t>
      </w:r>
    </w:p>
    <w:p w14:paraId="1A9BF45D" w14:textId="23D5D7FC" w:rsidR="00E2261C" w:rsidRDefault="00281E49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r w:rsidRPr="00DE3457">
        <w:rPr>
          <w:rFonts w:ascii="Arial" w:hAnsi="Arial" w:cs="Arial"/>
        </w:rPr>
        <w:fldChar w:fldCharType="begin"/>
      </w:r>
      <w:r w:rsidR="005463FA" w:rsidRPr="00DE3457">
        <w:rPr>
          <w:rFonts w:ascii="Arial" w:hAnsi="Arial" w:cs="Arial"/>
        </w:rPr>
        <w:instrText xml:space="preserve"> TOC \o "1-2" \h \z \u </w:instrText>
      </w:r>
      <w:r w:rsidRPr="00DE3457">
        <w:rPr>
          <w:rFonts w:ascii="Arial" w:hAnsi="Arial" w:cs="Arial"/>
        </w:rPr>
        <w:fldChar w:fldCharType="separate"/>
      </w:r>
      <w:hyperlink w:anchor="_Toc125113984" w:history="1">
        <w:r w:rsidR="00E2261C" w:rsidRPr="00D41C4E">
          <w:rPr>
            <w:rStyle w:val="Hypertextovodkaz"/>
            <w:noProof/>
          </w:rPr>
          <w:t>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Platnost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_Toc125113984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6BFA4A8E" w14:textId="18DBFFCD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5" w:history="1">
        <w:r w:rsidR="00E2261C" w:rsidRPr="00D41C4E">
          <w:rPr>
            <w:rStyle w:val="Hypertextovodkaz"/>
            <w:noProof/>
          </w:rPr>
          <w:t>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Rozsah použití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_Toc125113985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7C0B2151" w14:textId="27D0CF6D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6" w:history="1">
        <w:r w:rsidR="00E2261C" w:rsidRPr="00D41C4E">
          <w:rPr>
            <w:rStyle w:val="Hypertextovodkaz"/>
            <w:rFonts w:eastAsia="Arial"/>
            <w:noProof/>
          </w:rPr>
          <w:t>2.1.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Kategorizace přístrojů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_Toc125113986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520A2AD1" w14:textId="6E0CC006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7" w:history="1">
        <w:r w:rsidR="00E2261C" w:rsidRPr="00D41C4E">
          <w:rPr>
            <w:rStyle w:val="Hypertextovodkaz"/>
            <w:noProof/>
          </w:rPr>
          <w:t>3.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noProof/>
          </w:rPr>
          <w:t>Obecné požadavky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_Toc125113987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6B1980A5" w14:textId="47BEF67D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8" w:history="1">
        <w:r w:rsidR="00E2261C" w:rsidRPr="00D41C4E">
          <w:rPr>
            <w:rStyle w:val="Hypertextovodkaz"/>
            <w:rFonts w:eastAsia="Arial"/>
            <w:noProof/>
          </w:rPr>
          <w:t>3.1.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Pokyny k vyplnění dokumentu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_Toc125113988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4C692949" w14:textId="186BA599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89" w:history="1">
        <w:r w:rsidR="00E2261C" w:rsidRPr="00D41C4E">
          <w:rPr>
            <w:rStyle w:val="Hypertextovodkaz"/>
            <w:rFonts w:eastAsia="Arial"/>
            <w:noProof/>
          </w:rPr>
          <w:t>3.2.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Identifikace účastníka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_Toc125113989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3</w:t>
        </w:r>
        <w:r w:rsidR="00E2261C">
          <w:rPr>
            <w:noProof/>
            <w:webHidden/>
          </w:rPr>
          <w:fldChar w:fldCharType="end"/>
        </w:r>
      </w:hyperlink>
    </w:p>
    <w:p w14:paraId="7961AC5C" w14:textId="3CC5E6AD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0" w:history="1">
        <w:r w:rsidR="00E2261C" w:rsidRPr="00D41C4E">
          <w:rPr>
            <w:rStyle w:val="Hypertextovodkaz"/>
            <w:rFonts w:eastAsia="Arial"/>
            <w:noProof/>
          </w:rPr>
          <w:t>4.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Technická specifikace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_Toc125113990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4</w:t>
        </w:r>
        <w:r w:rsidR="00E2261C">
          <w:rPr>
            <w:noProof/>
            <w:webHidden/>
          </w:rPr>
          <w:fldChar w:fldCharType="end"/>
        </w:r>
      </w:hyperlink>
    </w:p>
    <w:p w14:paraId="331E3345" w14:textId="198E9FDD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1" w:history="1">
        <w:r w:rsidR="00E2261C" w:rsidRPr="00D41C4E">
          <w:rPr>
            <w:rStyle w:val="Hypertextovodkaz"/>
            <w:rFonts w:eastAsia="Arial"/>
            <w:noProof/>
          </w:rPr>
          <w:t>4.1.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Základní požadavky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_Toc125113991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4</w:t>
        </w:r>
        <w:r w:rsidR="00E2261C">
          <w:rPr>
            <w:noProof/>
            <w:webHidden/>
          </w:rPr>
          <w:fldChar w:fldCharType="end"/>
        </w:r>
      </w:hyperlink>
    </w:p>
    <w:p w14:paraId="28A19CA2" w14:textId="19826085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2" w:history="1">
        <w:r w:rsidR="00E2261C" w:rsidRPr="00D41C4E">
          <w:rPr>
            <w:rStyle w:val="Hypertextovodkaz"/>
            <w:rFonts w:eastAsia="Arial"/>
            <w:noProof/>
          </w:rPr>
          <w:t>5.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Typový štítek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_Toc125113992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5B02C007" w14:textId="55983B38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3" w:history="1">
        <w:r w:rsidR="00E2261C" w:rsidRPr="00D41C4E">
          <w:rPr>
            <w:rStyle w:val="Hypertextovodkaz"/>
            <w:rFonts w:eastAsia="Arial"/>
            <w:noProof/>
          </w:rPr>
          <w:t>6.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Minimální požadavky na parametrizační SW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_Toc125113993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138DA9D5" w14:textId="686A5A02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4" w:history="1">
        <w:r w:rsidR="00E2261C" w:rsidRPr="00D41C4E">
          <w:rPr>
            <w:rStyle w:val="Hypertextovodkaz"/>
            <w:rFonts w:eastAsia="Arial"/>
            <w:noProof/>
          </w:rPr>
          <w:t>6.1.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Požadavky na integraci elektroměru do systému cejchovny zadavatele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_Toc125113994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3CB90953" w14:textId="63AE0365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5" w:history="1">
        <w:r w:rsidR="00E2261C" w:rsidRPr="00D41C4E">
          <w:rPr>
            <w:rStyle w:val="Hypertextovodkaz"/>
            <w:rFonts w:eastAsia="Arial"/>
            <w:noProof/>
          </w:rPr>
          <w:t>6.2.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Požadavky na parametrizační software pro techniky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_Toc125113995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21A790CB" w14:textId="7FDFD0AA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6" w:history="1">
        <w:r w:rsidR="00E2261C" w:rsidRPr="00D41C4E">
          <w:rPr>
            <w:rStyle w:val="Hypertextovodkaz"/>
            <w:rFonts w:eastAsia="Arial"/>
            <w:noProof/>
          </w:rPr>
          <w:t>7.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Čárový kód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_Toc125113996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346A74D8" w14:textId="00D8B184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7" w:history="1">
        <w:r w:rsidR="00E2261C" w:rsidRPr="00D41C4E">
          <w:rPr>
            <w:rStyle w:val="Hypertextovodkaz"/>
            <w:rFonts w:eastAsia="Arial"/>
            <w:noProof/>
          </w:rPr>
          <w:t>8.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Stav při dodání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_Toc125113997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5</w:t>
        </w:r>
        <w:r w:rsidR="00E2261C">
          <w:rPr>
            <w:noProof/>
            <w:webHidden/>
          </w:rPr>
          <w:fldChar w:fldCharType="end"/>
        </w:r>
      </w:hyperlink>
    </w:p>
    <w:p w14:paraId="731145AD" w14:textId="482CD03D" w:rsidR="00E2261C" w:rsidRDefault="00CE36DA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8" w:history="1">
        <w:r w:rsidR="00E2261C" w:rsidRPr="00D41C4E">
          <w:rPr>
            <w:rStyle w:val="Hypertextovodkaz"/>
            <w:rFonts w:eastAsia="Arial"/>
            <w:noProof/>
          </w:rPr>
          <w:t>9.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Označení krabic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_Toc125113998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78AAFB6D" w14:textId="250E38DE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3999" w:history="1">
        <w:r w:rsidR="00E2261C" w:rsidRPr="00D41C4E">
          <w:rPr>
            <w:rStyle w:val="Hypertextovodkaz"/>
            <w:rFonts w:eastAsia="Arial"/>
            <w:noProof/>
          </w:rPr>
          <w:t>10.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Dodací list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_Toc125113999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527C6EEC" w14:textId="23A8E619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4000" w:history="1">
        <w:r w:rsidR="00E2261C" w:rsidRPr="00D41C4E">
          <w:rPr>
            <w:rStyle w:val="Hypertextovodkaz"/>
            <w:rFonts w:eastAsia="Arial"/>
            <w:noProof/>
          </w:rPr>
          <w:t>11.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Likvidace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_Toc125114000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0AB823FC" w14:textId="73D90861" w:rsidR="00E2261C" w:rsidRDefault="00CE36DA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bidi="ar-SA"/>
        </w:rPr>
      </w:pPr>
      <w:hyperlink w:anchor="_Toc125114001" w:history="1">
        <w:r w:rsidR="00E2261C" w:rsidRPr="00D41C4E">
          <w:rPr>
            <w:rStyle w:val="Hypertextovodkaz"/>
            <w:rFonts w:eastAsia="Arial"/>
            <w:noProof/>
          </w:rPr>
          <w:t>12.</w:t>
        </w:r>
        <w:r w:rsidR="00E2261C">
          <w:rPr>
            <w:rFonts w:eastAsiaTheme="minorEastAsia"/>
            <w:noProof/>
            <w:lang w:bidi="ar-SA"/>
          </w:rPr>
          <w:tab/>
        </w:r>
        <w:r w:rsidR="00E2261C" w:rsidRPr="00D41C4E">
          <w:rPr>
            <w:rStyle w:val="Hypertextovodkaz"/>
            <w:rFonts w:eastAsia="Arial"/>
            <w:noProof/>
          </w:rPr>
          <w:t>Zkoušky vzorků nových modemů</w:t>
        </w:r>
        <w:r w:rsidR="00E2261C">
          <w:rPr>
            <w:noProof/>
            <w:webHidden/>
          </w:rPr>
          <w:tab/>
        </w:r>
        <w:r w:rsidR="00E2261C">
          <w:rPr>
            <w:noProof/>
            <w:webHidden/>
          </w:rPr>
          <w:fldChar w:fldCharType="begin"/>
        </w:r>
        <w:r w:rsidR="00E2261C">
          <w:rPr>
            <w:noProof/>
            <w:webHidden/>
          </w:rPr>
          <w:instrText xml:space="preserve"> PAGEREF _Toc125114001 \h </w:instrText>
        </w:r>
        <w:r w:rsidR="00E2261C">
          <w:rPr>
            <w:noProof/>
            <w:webHidden/>
          </w:rPr>
        </w:r>
        <w:r w:rsidR="00E2261C">
          <w:rPr>
            <w:noProof/>
            <w:webHidden/>
          </w:rPr>
          <w:fldChar w:fldCharType="separate"/>
        </w:r>
        <w:r w:rsidR="00E2261C">
          <w:rPr>
            <w:noProof/>
            <w:webHidden/>
          </w:rPr>
          <w:t>6</w:t>
        </w:r>
        <w:r w:rsidR="00E2261C">
          <w:rPr>
            <w:noProof/>
            <w:webHidden/>
          </w:rPr>
          <w:fldChar w:fldCharType="end"/>
        </w:r>
      </w:hyperlink>
    </w:p>
    <w:p w14:paraId="26C71CF8" w14:textId="554942A0" w:rsidR="00D9706C" w:rsidRPr="00DE3457" w:rsidRDefault="00281E49" w:rsidP="00096862">
      <w:pPr>
        <w:spacing w:after="120" w:line="240" w:lineRule="auto"/>
        <w:rPr>
          <w:rFonts w:ascii="Arial" w:hAnsi="Arial" w:cs="Arial"/>
        </w:rPr>
      </w:pPr>
      <w:r w:rsidRPr="00DE3457">
        <w:rPr>
          <w:rFonts w:ascii="Arial" w:hAnsi="Arial" w:cs="Arial"/>
        </w:rPr>
        <w:fldChar w:fldCharType="end"/>
      </w:r>
      <w:r w:rsidR="00D9706C" w:rsidRPr="00DE3457">
        <w:rPr>
          <w:rFonts w:ascii="Arial" w:hAnsi="Arial" w:cs="Arial"/>
        </w:rPr>
        <w:br w:type="page"/>
      </w:r>
    </w:p>
    <w:p w14:paraId="3FAF2C30" w14:textId="77777777" w:rsidR="00D9706C" w:rsidRPr="00DE3457" w:rsidRDefault="00990839" w:rsidP="008572D3">
      <w:pPr>
        <w:pStyle w:val="Nadpis1"/>
      </w:pPr>
      <w:bookmarkStart w:id="0" w:name="_Toc125113984"/>
      <w:r w:rsidRPr="00DE3457">
        <w:lastRenderedPageBreak/>
        <w:t>Platnost</w:t>
      </w:r>
      <w:bookmarkEnd w:id="0"/>
    </w:p>
    <w:p w14:paraId="3E3EFBF6" w14:textId="376EC288" w:rsidR="00990839" w:rsidRPr="00DE3457" w:rsidRDefault="00990839" w:rsidP="00990839">
      <w:pPr>
        <w:spacing w:before="12" w:after="0" w:line="240" w:lineRule="auto"/>
        <w:rPr>
          <w:rFonts w:ascii="Arial" w:hAnsi="Arial" w:cs="Arial"/>
        </w:rPr>
      </w:pPr>
      <w:r w:rsidRPr="00DE3457">
        <w:rPr>
          <w:rFonts w:ascii="Arial" w:hAnsi="Arial" w:cs="Arial"/>
        </w:rPr>
        <w:t>Tato technická specifikace byla vyhotovena týmem Správa měření. Je platná pro jednotku E</w:t>
      </w:r>
      <w:r w:rsidR="00A33B5D" w:rsidRPr="00DE3457">
        <w:rPr>
          <w:rFonts w:ascii="Arial" w:hAnsi="Arial" w:cs="Arial"/>
        </w:rPr>
        <w:t>G.D</w:t>
      </w:r>
      <w:r w:rsidRPr="00DE3457">
        <w:rPr>
          <w:rFonts w:ascii="Arial" w:hAnsi="Arial" w:cs="Arial"/>
        </w:rPr>
        <w:t xml:space="preserve"> v České </w:t>
      </w:r>
      <w:r w:rsidR="00E6387D" w:rsidRPr="00DE3457">
        <w:rPr>
          <w:rFonts w:ascii="Arial" w:hAnsi="Arial" w:cs="Arial"/>
        </w:rPr>
        <w:t>r</w:t>
      </w:r>
      <w:r w:rsidRPr="00DE3457">
        <w:rPr>
          <w:rFonts w:ascii="Arial" w:hAnsi="Arial" w:cs="Arial"/>
        </w:rPr>
        <w:t xml:space="preserve">epublice. </w:t>
      </w:r>
    </w:p>
    <w:p w14:paraId="1154F3FF" w14:textId="77777777" w:rsidR="0023169F" w:rsidRPr="00A55C38" w:rsidRDefault="00FB5CFB" w:rsidP="008572D3">
      <w:pPr>
        <w:pStyle w:val="Nadpis1"/>
      </w:pPr>
      <w:bookmarkStart w:id="1" w:name="_Toc125113985"/>
      <w:r w:rsidRPr="00A55C38">
        <w:t>Rozsah</w:t>
      </w:r>
      <w:r w:rsidR="006B6BF6" w:rsidRPr="00A55C38">
        <w:t xml:space="preserve"> použití</w:t>
      </w:r>
      <w:bookmarkEnd w:id="1"/>
    </w:p>
    <w:p w14:paraId="03213922" w14:textId="25FAE20D" w:rsidR="0023169F" w:rsidRPr="00DE3457" w:rsidRDefault="0023169F" w:rsidP="00096862">
      <w:pPr>
        <w:spacing w:after="120" w:line="240" w:lineRule="auto"/>
        <w:ind w:right="681"/>
        <w:rPr>
          <w:rFonts w:ascii="Arial" w:hAnsi="Arial" w:cs="Arial"/>
        </w:rPr>
      </w:pPr>
      <w:r w:rsidRPr="00DE3457">
        <w:rPr>
          <w:rFonts w:ascii="Arial" w:hAnsi="Arial" w:cs="Arial"/>
        </w:rPr>
        <w:t>Tato technická specifikace platí pro komunikační modul</w:t>
      </w:r>
      <w:r w:rsidR="006B6BF6" w:rsidRPr="00DE3457">
        <w:rPr>
          <w:rFonts w:ascii="Arial" w:hAnsi="Arial" w:cs="Arial"/>
        </w:rPr>
        <w:t>y</w:t>
      </w:r>
      <w:r w:rsidRPr="00DE3457">
        <w:rPr>
          <w:rFonts w:ascii="Arial" w:hAnsi="Arial" w:cs="Arial"/>
        </w:rPr>
        <w:t xml:space="preserve"> určené k přenosu dat</w:t>
      </w:r>
      <w:r w:rsidR="006B6BF6" w:rsidRPr="00DE3457">
        <w:rPr>
          <w:rFonts w:ascii="Arial" w:hAnsi="Arial" w:cs="Arial"/>
        </w:rPr>
        <w:t xml:space="preserve"> </w:t>
      </w:r>
      <w:r w:rsidR="004037C7" w:rsidRPr="00DE3457">
        <w:rPr>
          <w:rFonts w:ascii="Arial" w:hAnsi="Arial" w:cs="Arial"/>
        </w:rPr>
        <w:t>z průběhových</w:t>
      </w:r>
      <w:r w:rsidR="006B6BF6" w:rsidRPr="00DE3457">
        <w:rPr>
          <w:rFonts w:ascii="Arial" w:hAnsi="Arial" w:cs="Arial"/>
        </w:rPr>
        <w:t xml:space="preserve"> elektroměrů.</w:t>
      </w:r>
    </w:p>
    <w:p w14:paraId="2C99895F" w14:textId="77777777" w:rsidR="001C0716" w:rsidRPr="00DE3457" w:rsidRDefault="001C0716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2" w:name="_Toc445114709"/>
      <w:bookmarkStart w:id="3" w:name="_Toc125113986"/>
      <w:r w:rsidRPr="00DE3457">
        <w:rPr>
          <w:rFonts w:eastAsia="Arial"/>
          <w:lang w:bidi="ar-SA"/>
        </w:rPr>
        <w:t>Kategorizace přístrojů</w:t>
      </w:r>
      <w:bookmarkEnd w:id="2"/>
      <w:bookmarkEnd w:id="3"/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7828"/>
      </w:tblGrid>
      <w:tr w:rsidR="001C0716" w:rsidRPr="00DE3457" w14:paraId="3BFC8F27" w14:textId="77777777" w:rsidTr="00092252">
        <w:tc>
          <w:tcPr>
            <w:tcW w:w="1276" w:type="dxa"/>
          </w:tcPr>
          <w:p w14:paraId="1937C7F3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828" w:type="dxa"/>
          </w:tcPr>
          <w:p w14:paraId="0BFE75DE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1C0716" w:rsidRPr="00DE3457" w14:paraId="5FC0B4D6" w14:textId="77777777" w:rsidTr="00092252">
        <w:tc>
          <w:tcPr>
            <w:tcW w:w="1276" w:type="dxa"/>
          </w:tcPr>
          <w:p w14:paraId="630CAC46" w14:textId="77777777" w:rsidR="001C0716" w:rsidRPr="00DE3457" w:rsidRDefault="001C0716" w:rsidP="00315992">
            <w:pPr>
              <w:rPr>
                <w:rFonts w:ascii="Arial" w:hAnsi="Arial" w:cs="Arial"/>
                <w:b/>
              </w:rPr>
            </w:pPr>
            <w:r w:rsidRPr="00DE3457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7828" w:type="dxa"/>
          </w:tcPr>
          <w:p w14:paraId="7839E2DA" w14:textId="6045E020" w:rsidR="001C0716" w:rsidRPr="00DE3457" w:rsidRDefault="001C0716" w:rsidP="001C0716">
            <w:pPr>
              <w:spacing w:after="120"/>
              <w:ind w:right="681"/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</w:rPr>
              <w:t>Modem GPRS</w:t>
            </w:r>
            <w:r w:rsidR="00F1363E" w:rsidRPr="00DE3457">
              <w:rPr>
                <w:rFonts w:ascii="Arial" w:hAnsi="Arial" w:cs="Arial"/>
              </w:rPr>
              <w:t xml:space="preserve"> nebo </w:t>
            </w:r>
            <w:r w:rsidR="00AC52D1" w:rsidRPr="00DE3457">
              <w:rPr>
                <w:rFonts w:ascii="Arial" w:hAnsi="Arial" w:cs="Arial"/>
              </w:rPr>
              <w:t>LTE</w:t>
            </w:r>
          </w:p>
        </w:tc>
      </w:tr>
    </w:tbl>
    <w:p w14:paraId="19A5F493" w14:textId="790C2B7A" w:rsidR="0023169F" w:rsidRPr="00A55C38" w:rsidRDefault="00FB5CFB" w:rsidP="008572D3">
      <w:pPr>
        <w:pStyle w:val="Nadpis1"/>
      </w:pPr>
      <w:bookmarkStart w:id="4" w:name="_Toc125113987"/>
      <w:r w:rsidRPr="00A55C38">
        <w:t>Obecné požadavky</w:t>
      </w:r>
      <w:bookmarkEnd w:id="4"/>
    </w:p>
    <w:p w14:paraId="33026DE1" w14:textId="77777777" w:rsidR="00DE3457" w:rsidRPr="00DE3457" w:rsidRDefault="00DE3457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5" w:name="_Toc109393074"/>
      <w:bookmarkStart w:id="6" w:name="_Toc125113988"/>
      <w:r w:rsidRPr="00DE3457">
        <w:rPr>
          <w:rFonts w:eastAsia="Arial"/>
          <w:lang w:bidi="ar-SA"/>
        </w:rPr>
        <w:t>Pokyny k vyplnění dokumentu</w:t>
      </w:r>
      <w:bookmarkEnd w:id="5"/>
      <w:bookmarkEnd w:id="6"/>
    </w:p>
    <w:p w14:paraId="7F3E230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vyplnit všechna vyznačená pole s textem „[</w:t>
      </w:r>
      <w:r w:rsidRPr="00356A95">
        <w:rPr>
          <w:rFonts w:ascii="Arial" w:hAnsi="Arial" w:cs="Arial"/>
          <w:highlight w:val="yellow"/>
        </w:rPr>
        <w:t>DOPLNÍ ÚČASTNÍK</w:t>
      </w:r>
      <w:r w:rsidRPr="00356A95">
        <w:rPr>
          <w:rFonts w:ascii="Arial" w:hAnsi="Arial" w:cs="Arial"/>
        </w:rPr>
        <w:t>]“. Dále u všech polí pro splnění požadavku, označených „[</w:t>
      </w:r>
      <w:r w:rsidRPr="00356A95">
        <w:rPr>
          <w:rFonts w:ascii="Arial" w:hAnsi="Arial" w:cs="Arial"/>
          <w:highlight w:val="lightGray"/>
        </w:rPr>
        <w:t>ANO/NE</w:t>
      </w:r>
      <w:r w:rsidRPr="00356A95">
        <w:rPr>
          <w:rFonts w:ascii="Arial" w:hAnsi="Arial" w:cs="Arial"/>
        </w:rPr>
        <w:t>]“, zvolí jednu z možností.</w:t>
      </w:r>
    </w:p>
    <w:p w14:paraId="0DD1EE81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nesmí nijak zasahovat do jiných částí dokumentu s výjimkou vyvolání aktualizace čísel stránek (řádků obsahu) v kapitole s názvem „Obsah“.</w:t>
      </w:r>
    </w:p>
    <w:p w14:paraId="49B7783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postupovat přesně podle instrukcí k vyplnění u jednotlivých požadavků. Musí doložit veškeré údaje, které jsou požadované v instrukcích.</w:t>
      </w:r>
    </w:p>
    <w:p w14:paraId="1E8AEBE2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Účastník musí vyplnit dokument v českém jazyce.</w:t>
      </w:r>
    </w:p>
    <w:p w14:paraId="52880F26" w14:textId="77777777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Pokud účastník neuvede informace podle výše uvedených pokynů, bude to ze strany zadavatele považováno za nesplnění požadavků na zpracování nabídky.</w:t>
      </w:r>
    </w:p>
    <w:p w14:paraId="21D27878" w14:textId="498BA6F4" w:rsidR="00DE3457" w:rsidRPr="00356A95" w:rsidRDefault="00DE3457" w:rsidP="00DE3457">
      <w:pPr>
        <w:jc w:val="both"/>
        <w:rPr>
          <w:rFonts w:ascii="Arial" w:hAnsi="Arial" w:cs="Arial"/>
        </w:rPr>
      </w:pPr>
      <w:r w:rsidRPr="00356A95">
        <w:rPr>
          <w:rFonts w:ascii="Arial" w:hAnsi="Arial" w:cs="Arial"/>
        </w:rPr>
        <w:t>Pokud účastník nesplňuje zadaný požadavek, musí vyplnit „NE“ do pole splnění požadavku. V takovém případě nemusí uvést důvod nesplnění požadavku.</w:t>
      </w:r>
    </w:p>
    <w:p w14:paraId="22646139" w14:textId="77777777" w:rsidR="00DE3457" w:rsidRPr="00DE3457" w:rsidRDefault="00DE3457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7" w:name="_Toc109393075"/>
      <w:bookmarkStart w:id="8" w:name="_Toc125113989"/>
      <w:r w:rsidRPr="00DE3457">
        <w:rPr>
          <w:rFonts w:eastAsia="Arial"/>
          <w:lang w:bidi="ar-SA"/>
        </w:rPr>
        <w:t>Identifikace účastníka</w:t>
      </w:r>
      <w:bookmarkEnd w:id="7"/>
      <w:bookmarkEnd w:id="8"/>
    </w:p>
    <w:p w14:paraId="7FF28213" w14:textId="77777777" w:rsidR="00DE3457" w:rsidRPr="00356A95" w:rsidRDefault="00DE3457" w:rsidP="00DE3457">
      <w:pPr>
        <w:rPr>
          <w:rFonts w:ascii="Arial" w:hAnsi="Arial" w:cs="Arial"/>
        </w:rPr>
      </w:pPr>
      <w:r w:rsidRPr="00356A95">
        <w:rPr>
          <w:rFonts w:ascii="Arial" w:hAnsi="Arial" w:cs="Arial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E3457" w:rsidRPr="00356A95" w14:paraId="17992F51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574FFDA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 xml:space="preserve">Název: </w:t>
            </w:r>
          </w:p>
          <w:p w14:paraId="448805DE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155EDEA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489502CC" w14:textId="77777777" w:rsidR="00DE3457" w:rsidRPr="00356A95" w:rsidRDefault="00DE3457" w:rsidP="00BE26B5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DE3457" w:rsidRPr="00356A95" w14:paraId="061B3647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AB8FCC8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 xml:space="preserve">Identifikační číslo: </w:t>
            </w:r>
          </w:p>
          <w:p w14:paraId="55C67400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5CFAB1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3F0A3836" w14:textId="77777777" w:rsidR="00DE3457" w:rsidRPr="00356A95" w:rsidRDefault="00DE3457" w:rsidP="00BE26B5">
            <w:pPr>
              <w:pStyle w:val="Splnnpoadavku"/>
              <w:rPr>
                <w:rFonts w:ascii="Arial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DE3457" w:rsidRPr="00356A95" w14:paraId="4AD3FA46" w14:textId="77777777" w:rsidTr="00BE26B5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FE0048" w14:textId="77777777" w:rsidR="00DE3457" w:rsidRPr="00356A95" w:rsidRDefault="00DE3457" w:rsidP="00BE26B5">
            <w:pPr>
              <w:rPr>
                <w:rFonts w:ascii="Arial" w:hAnsi="Arial" w:cs="Arial"/>
                <w:b/>
                <w:bCs/>
              </w:rPr>
            </w:pPr>
            <w:r w:rsidRPr="00356A95">
              <w:rPr>
                <w:rFonts w:ascii="Arial" w:hAnsi="Arial" w:cs="Arial"/>
                <w:b/>
                <w:bCs/>
              </w:rPr>
              <w:t>Kontaktní osoba:</w:t>
            </w:r>
          </w:p>
          <w:p w14:paraId="175DB6BB" w14:textId="77777777" w:rsidR="00DE3457" w:rsidRPr="00356A95" w:rsidRDefault="00DE3457" w:rsidP="00BE26B5">
            <w:pPr>
              <w:rPr>
                <w:rFonts w:ascii="Arial" w:hAnsi="Arial" w:cs="Arial"/>
              </w:rPr>
            </w:pPr>
            <w:r w:rsidRPr="00356A95">
              <w:rPr>
                <w:rFonts w:ascii="Arial" w:hAnsi="Arial" w:cs="Arial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37DEFB" w14:textId="77777777" w:rsidR="00DE3457" w:rsidRPr="00356A95" w:rsidRDefault="00DE3457" w:rsidP="00BE26B5">
            <w:pPr>
              <w:rPr>
                <w:rFonts w:ascii="Arial" w:eastAsia="Calibri" w:hAnsi="Arial" w:cs="Arial"/>
              </w:rPr>
            </w:pPr>
            <w:r w:rsidRPr="00356A95">
              <w:rPr>
                <w:rFonts w:ascii="Arial" w:eastAsia="Calibri" w:hAnsi="Arial" w:cs="Arial"/>
                <w:highlight w:val="yellow"/>
              </w:rPr>
              <w:t>[DOPLNÍ ÚČASTNÍK]</w:t>
            </w:r>
          </w:p>
          <w:p w14:paraId="5771FBC1" w14:textId="77777777" w:rsidR="00DE3457" w:rsidRPr="00356A95" w:rsidRDefault="00DE3457" w:rsidP="00BE26B5">
            <w:pPr>
              <w:rPr>
                <w:rFonts w:ascii="Arial" w:eastAsia="Calibri" w:hAnsi="Arial" w:cs="Arial"/>
                <w:highlight w:val="yellow"/>
              </w:rPr>
            </w:pPr>
          </w:p>
        </w:tc>
      </w:tr>
    </w:tbl>
    <w:p w14:paraId="62ECD709" w14:textId="77777777" w:rsidR="00DE3457" w:rsidRPr="00DE3457" w:rsidRDefault="00DE3457" w:rsidP="00DE3457">
      <w:pPr>
        <w:rPr>
          <w:lang w:bidi="ar-SA"/>
        </w:rPr>
      </w:pPr>
    </w:p>
    <w:p w14:paraId="660477E9" w14:textId="77777777" w:rsidR="00517959" w:rsidRPr="00DE3457" w:rsidRDefault="00FB5CFB" w:rsidP="008572D3">
      <w:pPr>
        <w:pStyle w:val="Nadpis1"/>
        <w:rPr>
          <w:rFonts w:eastAsia="Arial"/>
        </w:rPr>
      </w:pPr>
      <w:bookmarkStart w:id="9" w:name="_Toc125113990"/>
      <w:r w:rsidRPr="00DE3457">
        <w:rPr>
          <w:rFonts w:eastAsia="Arial"/>
          <w:lang w:bidi="ar-SA"/>
        </w:rPr>
        <w:lastRenderedPageBreak/>
        <w:t>Technická specifikace</w:t>
      </w:r>
      <w:bookmarkEnd w:id="9"/>
    </w:p>
    <w:p w14:paraId="54790E78" w14:textId="77777777" w:rsidR="00517959" w:rsidRPr="00DE3457" w:rsidRDefault="00FF166D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0" w:name="_Toc125113991"/>
      <w:r w:rsidRPr="00DE3457">
        <w:rPr>
          <w:rFonts w:eastAsia="Arial"/>
          <w:lang w:bidi="ar-SA"/>
        </w:rPr>
        <w:t>Základní požadavky</w:t>
      </w:r>
      <w:bookmarkEnd w:id="10"/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2693"/>
        <w:gridCol w:w="3138"/>
        <w:gridCol w:w="1965"/>
      </w:tblGrid>
      <w:tr w:rsidR="00C36420" w:rsidRPr="00DE3457" w14:paraId="4B39E917" w14:textId="77777777" w:rsidTr="00C36420">
        <w:trPr>
          <w:jc w:val="center"/>
        </w:trPr>
        <w:tc>
          <w:tcPr>
            <w:tcW w:w="421" w:type="dxa"/>
          </w:tcPr>
          <w:p w14:paraId="432CEFDB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#</w:t>
            </w:r>
          </w:p>
        </w:tc>
        <w:tc>
          <w:tcPr>
            <w:tcW w:w="2693" w:type="dxa"/>
          </w:tcPr>
          <w:p w14:paraId="2DFA6B5E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Specifikace požadavku</w:t>
            </w:r>
          </w:p>
        </w:tc>
        <w:tc>
          <w:tcPr>
            <w:tcW w:w="3138" w:type="dxa"/>
          </w:tcPr>
          <w:p w14:paraId="411008BB" w14:textId="77777777" w:rsidR="00C36420" w:rsidRPr="00DE3457" w:rsidRDefault="00C36420" w:rsidP="00D5210B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1965" w:type="dxa"/>
          </w:tcPr>
          <w:p w14:paraId="1F2BD02B" w14:textId="77777777" w:rsidR="00C36420" w:rsidRPr="00DE3457" w:rsidRDefault="00C36420" w:rsidP="001B7233">
            <w:pPr>
              <w:pStyle w:val="Normln10"/>
              <w:spacing w:before="80" w:after="80"/>
              <w:jc w:val="center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Splňuje požadavek zadavatele</w:t>
            </w:r>
          </w:p>
          <w:p w14:paraId="6EDDBA1D" w14:textId="77777777" w:rsidR="00C36420" w:rsidRPr="00DE3457" w:rsidRDefault="00C36420" w:rsidP="001B7233">
            <w:pPr>
              <w:pStyle w:val="Normln10"/>
              <w:spacing w:before="80" w:after="8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E3457">
              <w:rPr>
                <w:rFonts w:cs="Arial"/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C36420" w:rsidRPr="00DE3457" w14:paraId="4103C100" w14:textId="77777777" w:rsidTr="00C36420">
        <w:trPr>
          <w:jc w:val="center"/>
        </w:trPr>
        <w:tc>
          <w:tcPr>
            <w:tcW w:w="421" w:type="dxa"/>
          </w:tcPr>
          <w:p w14:paraId="07AFE941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14:paraId="02942A8C" w14:textId="2F158DE8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Splnění podmínek pro komunikační zařízení (modem)</w:t>
            </w:r>
          </w:p>
        </w:tc>
        <w:tc>
          <w:tcPr>
            <w:tcW w:w="3138" w:type="dxa"/>
          </w:tcPr>
          <w:p w14:paraId="61AA4065" w14:textId="6474699C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B75607F" w14:textId="77777777" w:rsidR="00C36420" w:rsidRPr="00DE3457" w:rsidRDefault="00C36420" w:rsidP="001B7233">
            <w:pPr>
              <w:jc w:val="center"/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1A61764" w14:textId="77777777" w:rsidTr="00C36420">
        <w:trPr>
          <w:jc w:val="center"/>
        </w:trPr>
        <w:tc>
          <w:tcPr>
            <w:tcW w:w="421" w:type="dxa"/>
          </w:tcPr>
          <w:p w14:paraId="4810072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29F00B96" w14:textId="2A245875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Posuzování shody stanovených výrobků při jejich dodávání na trh</w:t>
            </w:r>
          </w:p>
        </w:tc>
        <w:tc>
          <w:tcPr>
            <w:tcW w:w="3138" w:type="dxa"/>
          </w:tcPr>
          <w:p w14:paraId="0D865201" w14:textId="474091F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504BBD0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D734BD0" w14:textId="77777777" w:rsidTr="00C36420">
        <w:trPr>
          <w:trHeight w:val="859"/>
          <w:jc w:val="center"/>
        </w:trPr>
        <w:tc>
          <w:tcPr>
            <w:tcW w:w="421" w:type="dxa"/>
          </w:tcPr>
          <w:p w14:paraId="6BDC48D8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7CE3676C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E3457">
              <w:rPr>
                <w:rFonts w:cs="Arial"/>
                <w:sz w:val="18"/>
                <w:szCs w:val="18"/>
              </w:rPr>
              <w:t>Zkoušky metrologických a funkčních vlastností realizované v souladu s platnými EN normami</w:t>
            </w:r>
          </w:p>
        </w:tc>
        <w:tc>
          <w:tcPr>
            <w:tcW w:w="3138" w:type="dxa"/>
          </w:tcPr>
          <w:p w14:paraId="148D8955" w14:textId="5D870FF6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69C8F531" w14:textId="10FA2033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FA86E4E" w14:textId="77777777" w:rsidTr="00C36420">
        <w:trPr>
          <w:jc w:val="center"/>
        </w:trPr>
        <w:tc>
          <w:tcPr>
            <w:tcW w:w="421" w:type="dxa"/>
          </w:tcPr>
          <w:p w14:paraId="2B3063C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7A715EE6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Podniková norma energetiky</w:t>
            </w:r>
          </w:p>
        </w:tc>
        <w:tc>
          <w:tcPr>
            <w:tcW w:w="3138" w:type="dxa"/>
          </w:tcPr>
          <w:p w14:paraId="7E5B4E91" w14:textId="170545DD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0FE2176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9F2D217" w14:textId="77777777" w:rsidTr="00C36420">
        <w:trPr>
          <w:jc w:val="center"/>
        </w:trPr>
        <w:tc>
          <w:tcPr>
            <w:tcW w:w="421" w:type="dxa"/>
          </w:tcPr>
          <w:p w14:paraId="2B9CA6C4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33B66D91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Životnost</w:t>
            </w:r>
          </w:p>
        </w:tc>
        <w:tc>
          <w:tcPr>
            <w:tcW w:w="3138" w:type="dxa"/>
          </w:tcPr>
          <w:p w14:paraId="348810B0" w14:textId="61597FD0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62F4F1F3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95C0014" w14:textId="77777777" w:rsidTr="00C36420">
        <w:trPr>
          <w:jc w:val="center"/>
        </w:trPr>
        <w:tc>
          <w:tcPr>
            <w:tcW w:w="421" w:type="dxa"/>
          </w:tcPr>
          <w:p w14:paraId="23729BE4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14:paraId="7ED34401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 xml:space="preserve">Krytí </w:t>
            </w:r>
          </w:p>
        </w:tc>
        <w:tc>
          <w:tcPr>
            <w:tcW w:w="3138" w:type="dxa"/>
          </w:tcPr>
          <w:p w14:paraId="2A9F0A10" w14:textId="09A71FD9" w:rsidR="00C36420" w:rsidRPr="00DE3457" w:rsidRDefault="00C36420" w:rsidP="00C36420">
            <w:pPr>
              <w:spacing w:before="12" w:after="0" w:line="240" w:lineRule="auto"/>
              <w:ind w:right="-20"/>
              <w:rPr>
                <w:rFonts w:ascii="Arial" w:eastAsia="Times New Roman" w:hAnsi="Arial" w:cs="Arial"/>
                <w:sz w:val="18"/>
                <w:szCs w:val="18"/>
              </w:rPr>
            </w:pPr>
            <w:r w:rsidRPr="00DE3457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3251DB6F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FDF153B" w14:textId="77777777" w:rsidTr="00C36420">
        <w:trPr>
          <w:jc w:val="center"/>
        </w:trPr>
        <w:tc>
          <w:tcPr>
            <w:tcW w:w="421" w:type="dxa"/>
          </w:tcPr>
          <w:p w14:paraId="297BAF12" w14:textId="77777777" w:rsidR="00C36420" w:rsidRPr="00DE3457" w:rsidRDefault="00C36420" w:rsidP="00454869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14:paraId="08F81B09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Konstrukční provedení (z pohledu umístění modemu)</w:t>
            </w:r>
          </w:p>
        </w:tc>
        <w:tc>
          <w:tcPr>
            <w:tcW w:w="3138" w:type="dxa"/>
          </w:tcPr>
          <w:p w14:paraId="053274BD" w14:textId="3F26D765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BB5287C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18ADD76" w14:textId="77777777" w:rsidTr="00C36420">
        <w:trPr>
          <w:trHeight w:val="626"/>
          <w:jc w:val="center"/>
        </w:trPr>
        <w:tc>
          <w:tcPr>
            <w:tcW w:w="421" w:type="dxa"/>
          </w:tcPr>
          <w:p w14:paraId="5C3E5FC2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</w:tcPr>
          <w:p w14:paraId="5FEC81E5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Jmenovité síťové napětí</w:t>
            </w:r>
          </w:p>
        </w:tc>
        <w:tc>
          <w:tcPr>
            <w:tcW w:w="3138" w:type="dxa"/>
          </w:tcPr>
          <w:p w14:paraId="2B4C555C" w14:textId="2251518D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2A1D4FCB" w14:textId="0A9ED390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EF856DB" w14:textId="77777777" w:rsidTr="00C36420">
        <w:trPr>
          <w:jc w:val="center"/>
        </w:trPr>
        <w:tc>
          <w:tcPr>
            <w:tcW w:w="421" w:type="dxa"/>
          </w:tcPr>
          <w:p w14:paraId="075ED2F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</w:tcPr>
          <w:p w14:paraId="5BD0BC3A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Teplotní rozsah použití - provozní</w:t>
            </w:r>
          </w:p>
        </w:tc>
        <w:tc>
          <w:tcPr>
            <w:tcW w:w="3138" w:type="dxa"/>
          </w:tcPr>
          <w:p w14:paraId="1B1D0F96" w14:textId="401F41F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44EBA3D1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04494D5" w14:textId="77777777" w:rsidTr="00C36420">
        <w:trPr>
          <w:jc w:val="center"/>
        </w:trPr>
        <w:tc>
          <w:tcPr>
            <w:tcW w:w="421" w:type="dxa"/>
          </w:tcPr>
          <w:p w14:paraId="3828BF70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</w:tcPr>
          <w:p w14:paraId="0E450827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Požadavky na zajištění proti neoprávněné manipulaci:</w:t>
            </w:r>
          </w:p>
        </w:tc>
        <w:tc>
          <w:tcPr>
            <w:tcW w:w="3138" w:type="dxa"/>
          </w:tcPr>
          <w:p w14:paraId="5574090B" w14:textId="49D8C0F3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F8BC655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EA8292F" w14:textId="77777777" w:rsidTr="00C36420">
        <w:trPr>
          <w:jc w:val="center"/>
        </w:trPr>
        <w:tc>
          <w:tcPr>
            <w:tcW w:w="421" w:type="dxa"/>
          </w:tcPr>
          <w:p w14:paraId="320E5CB6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11</w:t>
            </w:r>
          </w:p>
        </w:tc>
        <w:tc>
          <w:tcPr>
            <w:tcW w:w="2693" w:type="dxa"/>
          </w:tcPr>
          <w:p w14:paraId="6C0787D5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Indikace stavů</w:t>
            </w:r>
          </w:p>
        </w:tc>
        <w:tc>
          <w:tcPr>
            <w:tcW w:w="3138" w:type="dxa"/>
          </w:tcPr>
          <w:p w14:paraId="3DBF9153" w14:textId="45130CA7" w:rsidR="00C36420" w:rsidRPr="00DE3457" w:rsidRDefault="00C36420" w:rsidP="00986CF9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7937042D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057E6E4" w14:textId="77777777" w:rsidTr="00C36420">
        <w:trPr>
          <w:jc w:val="center"/>
        </w:trPr>
        <w:tc>
          <w:tcPr>
            <w:tcW w:w="421" w:type="dxa"/>
          </w:tcPr>
          <w:p w14:paraId="2440CD36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12</w:t>
            </w:r>
          </w:p>
        </w:tc>
        <w:tc>
          <w:tcPr>
            <w:tcW w:w="2693" w:type="dxa"/>
          </w:tcPr>
          <w:p w14:paraId="650D61FD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Komunikační rozhraní (lokální)</w:t>
            </w:r>
          </w:p>
        </w:tc>
        <w:tc>
          <w:tcPr>
            <w:tcW w:w="3138" w:type="dxa"/>
          </w:tcPr>
          <w:p w14:paraId="105B50FA" w14:textId="56E1BAFD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A3E3A8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C98D849" w14:textId="77777777" w:rsidTr="00C36420">
        <w:trPr>
          <w:trHeight w:val="466"/>
          <w:jc w:val="center"/>
        </w:trPr>
        <w:tc>
          <w:tcPr>
            <w:tcW w:w="421" w:type="dxa"/>
          </w:tcPr>
          <w:p w14:paraId="2741AC38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13</w:t>
            </w:r>
          </w:p>
        </w:tc>
        <w:tc>
          <w:tcPr>
            <w:tcW w:w="2693" w:type="dxa"/>
          </w:tcPr>
          <w:p w14:paraId="1D78AFB2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Komunikační protokol</w:t>
            </w:r>
          </w:p>
        </w:tc>
        <w:tc>
          <w:tcPr>
            <w:tcW w:w="3138" w:type="dxa"/>
          </w:tcPr>
          <w:p w14:paraId="68377068" w14:textId="687CC5D1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8396308" w14:textId="53DD5789" w:rsidR="00C36420" w:rsidRPr="00DE3457" w:rsidRDefault="00C36420" w:rsidP="00C36420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57D321D" w14:textId="77777777" w:rsidTr="00C36420">
        <w:trPr>
          <w:jc w:val="center"/>
        </w:trPr>
        <w:tc>
          <w:tcPr>
            <w:tcW w:w="421" w:type="dxa"/>
          </w:tcPr>
          <w:p w14:paraId="3EAE6A12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14</w:t>
            </w:r>
          </w:p>
        </w:tc>
        <w:tc>
          <w:tcPr>
            <w:tcW w:w="2693" w:type="dxa"/>
          </w:tcPr>
          <w:p w14:paraId="442810A0" w14:textId="2D4A3E5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Modem 4G sítě</w:t>
            </w:r>
          </w:p>
        </w:tc>
        <w:tc>
          <w:tcPr>
            <w:tcW w:w="3138" w:type="dxa"/>
          </w:tcPr>
          <w:p w14:paraId="3E3B441A" w14:textId="497C4BAA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02B06E1E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75A68727" w14:textId="77777777" w:rsidTr="00C36420">
        <w:trPr>
          <w:jc w:val="center"/>
        </w:trPr>
        <w:tc>
          <w:tcPr>
            <w:tcW w:w="421" w:type="dxa"/>
          </w:tcPr>
          <w:p w14:paraId="6EF86BBC" w14:textId="77777777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693" w:type="dxa"/>
          </w:tcPr>
          <w:p w14:paraId="4B49FD0A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Anténa</w:t>
            </w:r>
          </w:p>
        </w:tc>
        <w:tc>
          <w:tcPr>
            <w:tcW w:w="3138" w:type="dxa"/>
          </w:tcPr>
          <w:p w14:paraId="19C43422" w14:textId="7AF41766" w:rsidR="00C36420" w:rsidRPr="00DE3457" w:rsidRDefault="00C36420" w:rsidP="00C36420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1710AC16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D9B8DE8" w14:textId="77777777" w:rsidTr="00C36420">
        <w:trPr>
          <w:jc w:val="center"/>
        </w:trPr>
        <w:tc>
          <w:tcPr>
            <w:tcW w:w="421" w:type="dxa"/>
          </w:tcPr>
          <w:p w14:paraId="276933AA" w14:textId="336DD671" w:rsidR="00C36420" w:rsidRPr="00DE3457" w:rsidRDefault="00C36420" w:rsidP="00772A61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16</w:t>
            </w:r>
          </w:p>
        </w:tc>
        <w:tc>
          <w:tcPr>
            <w:tcW w:w="2693" w:type="dxa"/>
          </w:tcPr>
          <w:p w14:paraId="09EFD249" w14:textId="77777777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Parametrizace a aktualizace programového vybavení přístroje</w:t>
            </w:r>
          </w:p>
        </w:tc>
        <w:tc>
          <w:tcPr>
            <w:tcW w:w="3138" w:type="dxa"/>
          </w:tcPr>
          <w:p w14:paraId="54A84215" w14:textId="6BD6DA69" w:rsidR="00C36420" w:rsidRPr="00DE3457" w:rsidRDefault="00C36420" w:rsidP="00D5210B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</w:tcPr>
          <w:p w14:paraId="55FBF2B9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BC958D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A76" w14:textId="7F59939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399" w14:textId="7D8A32A9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62059-41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4B10" w14:textId="64EE72AC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6F4A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60674A7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7D69" w14:textId="3B9A5DA6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F34B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62056–21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45F0" w14:textId="1C6F568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F6A2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A7DA2D6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EF4E" w14:textId="6E2BA3E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4580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62056–3-1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8C3" w14:textId="3064921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3568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14B5B5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D3C" w14:textId="05F85322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0D4" w14:textId="4F0F6131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62056-6-1 Ed.3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D9C" w14:textId="42AE448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256B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6004A4C6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7199" w14:textId="054234F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D59F" w14:textId="7BFFE0A2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62056-6-2 Ed.3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AFEC" w14:textId="2AB9DDB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C4F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9C07F3C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1B7E" w14:textId="57D369E8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943" w14:textId="4DF8A37E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62056-4-7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91D" w14:textId="2938F6C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F50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5EE7EA1E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E00A" w14:textId="6D966AF5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ECC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62053-21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0CE" w14:textId="5A4150E0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DAC8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00066EB8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B56" w14:textId="07E377D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E13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62052-11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0880" w14:textId="03E60449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DBCF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368E368A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D8E" w14:textId="3FC75F8D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489F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50470-1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C723" w14:textId="08295923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D60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157F88F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1DBC" w14:textId="2919492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15C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50470-3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B28" w14:textId="66EEC48A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F38B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7EEA2448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05A" w14:textId="46F661B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74B3" w14:textId="1B2CAC8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62368-1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60C7" w14:textId="5D78372A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7A99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4B2141C3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327" w14:textId="0C5E6185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8E4" w14:textId="0FD8C8CC" w:rsidR="00C36420" w:rsidRPr="00DE3457" w:rsidRDefault="00C36420" w:rsidP="00FE434F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ČSN EN 55032 ED.2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A23" w14:textId="7D8F8A5F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6D84" w14:textId="77777777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C36420" w:rsidRPr="00DE3457" w14:paraId="14A7E949" w14:textId="77777777" w:rsidTr="00C36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1C6B" w14:textId="6DDC9D61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b/>
                <w:sz w:val="18"/>
                <w:szCs w:val="18"/>
              </w:rPr>
            </w:pPr>
            <w:r w:rsidRPr="00DE3457">
              <w:rPr>
                <w:rFonts w:cs="Arial"/>
                <w:b/>
                <w:sz w:val="18"/>
                <w:szCs w:val="1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38C0" w14:textId="77777777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sz w:val="18"/>
                <w:szCs w:val="18"/>
              </w:rPr>
              <w:t>Svorkovnice, konektory a konfigurace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6EAB" w14:textId="1ECB18AC" w:rsidR="00C36420" w:rsidRPr="00DE3457" w:rsidRDefault="00C36420" w:rsidP="001B7233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7E59" w14:textId="04D1952E" w:rsidR="00C36420" w:rsidRPr="00DE3457" w:rsidRDefault="00C36420" w:rsidP="001B7233">
            <w:pPr>
              <w:jc w:val="center"/>
              <w:rPr>
                <w:rFonts w:ascii="Arial" w:hAnsi="Arial" w:cs="Arial"/>
                <w:snapToGrid w:val="0"/>
                <w:highlight w:val="lightGray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8AD5DE7" w14:textId="77777777" w:rsidR="00517959" w:rsidRPr="00DE3457" w:rsidRDefault="00517959" w:rsidP="00935FF3">
      <w:pPr>
        <w:pStyle w:val="Odstavecseseznamem"/>
        <w:spacing w:after="120" w:line="240" w:lineRule="auto"/>
        <w:ind w:right="-20"/>
        <w:rPr>
          <w:rFonts w:ascii="Arial" w:eastAsia="Arial" w:hAnsi="Arial" w:cs="Arial"/>
        </w:rPr>
      </w:pPr>
    </w:p>
    <w:p w14:paraId="7DF82C39" w14:textId="318EECC4" w:rsidR="00D2318D" w:rsidRPr="00A55C38" w:rsidRDefault="00D2318D" w:rsidP="00A55C38">
      <w:pPr>
        <w:pStyle w:val="Nadpis1"/>
        <w:rPr>
          <w:rFonts w:eastAsia="Arial"/>
          <w:lang w:bidi="ar-SA"/>
        </w:rPr>
      </w:pPr>
      <w:bookmarkStart w:id="11" w:name="_Toc125113992"/>
      <w:r w:rsidRPr="00A55C38">
        <w:rPr>
          <w:rFonts w:eastAsia="Arial"/>
          <w:lang w:bidi="ar-SA"/>
        </w:rPr>
        <w:t>Typový štítek</w:t>
      </w:r>
      <w:bookmarkEnd w:id="1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18BA013E" w14:textId="77777777" w:rsidTr="0046785C">
        <w:trPr>
          <w:jc w:val="center"/>
        </w:trPr>
        <w:tc>
          <w:tcPr>
            <w:tcW w:w="6374" w:type="dxa"/>
          </w:tcPr>
          <w:p w14:paraId="3DC78A42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2B0FD062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1DCE155" w14:textId="77777777" w:rsidR="00FB7E44" w:rsidRPr="00FB7E44" w:rsidRDefault="00FB7E44" w:rsidP="00FB7E44">
      <w:pPr>
        <w:pStyle w:val="Nadpis1"/>
        <w:rPr>
          <w:rFonts w:eastAsia="Arial"/>
          <w:lang w:bidi="ar-SA"/>
        </w:rPr>
      </w:pPr>
      <w:bookmarkStart w:id="12" w:name="_Toc109393180"/>
      <w:bookmarkStart w:id="13" w:name="_Toc125113993"/>
      <w:r w:rsidRPr="00FB7E44">
        <w:rPr>
          <w:rFonts w:eastAsia="Arial"/>
          <w:lang w:bidi="ar-SA"/>
        </w:rPr>
        <w:t>Minimální požadavky na parametrizační SW</w:t>
      </w:r>
      <w:bookmarkEnd w:id="12"/>
      <w:bookmarkEnd w:id="13"/>
    </w:p>
    <w:p w14:paraId="61BD21F7" w14:textId="77777777" w:rsidR="00FB7E44" w:rsidRPr="00FB7E44" w:rsidRDefault="00FB7E44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4" w:name="_Toc125113994"/>
      <w:r w:rsidRPr="00FB7E44">
        <w:rPr>
          <w:rFonts w:eastAsia="Arial"/>
          <w:lang w:bidi="ar-SA"/>
        </w:rPr>
        <w:t>Požadavky na integraci elektroměru do systému cejchovny zadavatele</w:t>
      </w:r>
      <w:bookmarkEnd w:id="14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FB7E44" w:rsidRPr="00FB7E44" w14:paraId="3AFF978F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E164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</w:pPr>
            <w:r w:rsidRPr="00FB7E44"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78F1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  <w:t>[ANO/NE]</w:t>
            </w:r>
          </w:p>
        </w:tc>
      </w:tr>
    </w:tbl>
    <w:p w14:paraId="7A6612E6" w14:textId="77777777" w:rsidR="00FB7E44" w:rsidRPr="00FB7E44" w:rsidRDefault="00FB7E44" w:rsidP="00FA431B">
      <w:pPr>
        <w:pStyle w:val="Nadpis1"/>
        <w:numPr>
          <w:ilvl w:val="1"/>
          <w:numId w:val="1"/>
        </w:numPr>
        <w:rPr>
          <w:rFonts w:eastAsia="Arial"/>
          <w:lang w:bidi="ar-SA"/>
        </w:rPr>
      </w:pPr>
      <w:bookmarkStart w:id="15" w:name="_Toc125111616"/>
      <w:bookmarkStart w:id="16" w:name="_Toc125113995"/>
      <w:r w:rsidRPr="00FB7E44">
        <w:rPr>
          <w:rFonts w:eastAsia="Arial"/>
          <w:lang w:bidi="ar-SA"/>
        </w:rPr>
        <w:t>Požadavky na parametrizační software pro techniky</w:t>
      </w:r>
      <w:bookmarkEnd w:id="15"/>
      <w:bookmarkEnd w:id="16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FB7E44" w:rsidRPr="00FB7E44" w14:paraId="6EAB0E4C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0C79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z w:val="18"/>
                <w:szCs w:val="18"/>
                <w:highlight w:val="yellow"/>
                <w:lang w:bidi="ar-SA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4ECD" w14:textId="77777777" w:rsidR="00FB7E44" w:rsidRPr="00FB7E44" w:rsidRDefault="00FB7E44" w:rsidP="00FB7E44">
            <w:pPr>
              <w:widowControl/>
              <w:suppressAutoHyphens/>
              <w:spacing w:before="80" w:after="8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</w:pPr>
            <w:r w:rsidRPr="00FB7E44">
              <w:rPr>
                <w:rFonts w:ascii="Arial" w:eastAsia="Times New Roman" w:hAnsi="Arial" w:cs="Arial"/>
                <w:snapToGrid w:val="0"/>
                <w:sz w:val="18"/>
                <w:szCs w:val="18"/>
                <w:highlight w:val="lightGray"/>
                <w:lang w:bidi="ar-SA"/>
              </w:rPr>
              <w:t>[ANO/NE]</w:t>
            </w:r>
          </w:p>
        </w:tc>
      </w:tr>
    </w:tbl>
    <w:p w14:paraId="531DEADA" w14:textId="77777777" w:rsidR="00C36420" w:rsidRPr="00DE3457" w:rsidRDefault="00C36420" w:rsidP="00C36420">
      <w:pPr>
        <w:rPr>
          <w:rFonts w:ascii="Arial" w:hAnsi="Arial" w:cs="Arial"/>
          <w:lang w:bidi="ar-SA"/>
        </w:rPr>
      </w:pPr>
    </w:p>
    <w:p w14:paraId="2745D8C9" w14:textId="5089D150" w:rsidR="00D2318D" w:rsidRPr="00A55C38" w:rsidRDefault="00D2318D" w:rsidP="00A55C38">
      <w:pPr>
        <w:pStyle w:val="Nadpis1"/>
        <w:rPr>
          <w:rFonts w:eastAsia="Arial"/>
          <w:lang w:bidi="ar-SA"/>
        </w:rPr>
      </w:pPr>
      <w:bookmarkStart w:id="17" w:name="_Toc125113996"/>
      <w:r w:rsidRPr="00A55C38">
        <w:rPr>
          <w:rFonts w:eastAsia="Arial"/>
          <w:lang w:bidi="ar-SA"/>
        </w:rPr>
        <w:t>Čárový kód</w:t>
      </w:r>
      <w:bookmarkEnd w:id="17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6BC6F483" w14:textId="77777777" w:rsidTr="0046785C">
        <w:trPr>
          <w:jc w:val="center"/>
        </w:trPr>
        <w:tc>
          <w:tcPr>
            <w:tcW w:w="6374" w:type="dxa"/>
          </w:tcPr>
          <w:p w14:paraId="0F1C13D7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331E26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22FCEC4" w14:textId="77777777" w:rsidR="00C36420" w:rsidRPr="00DE3457" w:rsidRDefault="00C36420" w:rsidP="00C36420">
      <w:pPr>
        <w:rPr>
          <w:rFonts w:ascii="Arial" w:hAnsi="Arial" w:cs="Arial"/>
          <w:lang w:bidi="ar-SA"/>
        </w:rPr>
      </w:pPr>
    </w:p>
    <w:p w14:paraId="537817B6" w14:textId="77777777" w:rsidR="008572D3" w:rsidRPr="00A55C38" w:rsidRDefault="008572D3" w:rsidP="008572D3">
      <w:pPr>
        <w:pStyle w:val="Nadpis1"/>
        <w:rPr>
          <w:rFonts w:eastAsia="Arial"/>
          <w:lang w:bidi="ar-SA"/>
        </w:rPr>
      </w:pPr>
      <w:bookmarkStart w:id="18" w:name="_Toc410113046"/>
      <w:bookmarkStart w:id="19" w:name="_Toc410129298"/>
      <w:bookmarkStart w:id="20" w:name="_Toc125113997"/>
      <w:r w:rsidRPr="00A55C38">
        <w:rPr>
          <w:rFonts w:eastAsia="Arial"/>
          <w:lang w:bidi="ar-SA"/>
        </w:rPr>
        <w:t>Stav při dodání</w:t>
      </w:r>
      <w:bookmarkEnd w:id="18"/>
      <w:bookmarkEnd w:id="19"/>
      <w:bookmarkEnd w:id="20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4C4D0963" w14:textId="77777777" w:rsidTr="0046785C">
        <w:trPr>
          <w:jc w:val="center"/>
        </w:trPr>
        <w:tc>
          <w:tcPr>
            <w:tcW w:w="6374" w:type="dxa"/>
          </w:tcPr>
          <w:p w14:paraId="136CB034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1" w:name="_Toc410113047"/>
            <w:bookmarkStart w:id="22" w:name="_Toc410129299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BB07A3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7458E4B" w14:textId="77777777" w:rsidR="008572D3" w:rsidRPr="00A55C38" w:rsidRDefault="008572D3" w:rsidP="00A55C38">
      <w:pPr>
        <w:pStyle w:val="Nadpis1"/>
        <w:rPr>
          <w:rFonts w:eastAsia="Arial"/>
          <w:lang w:bidi="ar-SA"/>
        </w:rPr>
      </w:pPr>
      <w:bookmarkStart w:id="23" w:name="_Toc125113998"/>
      <w:r w:rsidRPr="00A55C38">
        <w:rPr>
          <w:rFonts w:eastAsia="Arial"/>
          <w:lang w:bidi="ar-SA"/>
        </w:rPr>
        <w:lastRenderedPageBreak/>
        <w:t>Označení krabic</w:t>
      </w:r>
      <w:bookmarkEnd w:id="21"/>
      <w:bookmarkEnd w:id="22"/>
      <w:bookmarkEnd w:id="23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1F5EC7D5" w14:textId="77777777" w:rsidTr="0046785C">
        <w:trPr>
          <w:jc w:val="center"/>
        </w:trPr>
        <w:tc>
          <w:tcPr>
            <w:tcW w:w="6374" w:type="dxa"/>
          </w:tcPr>
          <w:p w14:paraId="49CB27BE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4" w:name="_Toc410113049"/>
            <w:bookmarkStart w:id="25" w:name="_Toc410129301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11C07540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82E7D3C" w14:textId="77777777" w:rsidR="008572D3" w:rsidRPr="00F77F03" w:rsidRDefault="008572D3" w:rsidP="00F77F03">
      <w:pPr>
        <w:pStyle w:val="Nadpis1"/>
        <w:rPr>
          <w:rFonts w:eastAsia="Arial"/>
          <w:lang w:bidi="ar-SA"/>
        </w:rPr>
      </w:pPr>
      <w:bookmarkStart w:id="26" w:name="_Toc125113999"/>
      <w:r w:rsidRPr="00F77F03">
        <w:rPr>
          <w:rFonts w:eastAsia="Arial"/>
          <w:lang w:bidi="ar-SA"/>
        </w:rPr>
        <w:t>Dodací list</w:t>
      </w:r>
      <w:bookmarkEnd w:id="24"/>
      <w:bookmarkEnd w:id="25"/>
      <w:bookmarkEnd w:id="26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03619125" w14:textId="77777777" w:rsidTr="0046785C">
        <w:trPr>
          <w:jc w:val="center"/>
        </w:trPr>
        <w:tc>
          <w:tcPr>
            <w:tcW w:w="6374" w:type="dxa"/>
          </w:tcPr>
          <w:p w14:paraId="78FE3BB0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27" w:name="_Toc410113050"/>
            <w:bookmarkStart w:id="28" w:name="_Toc410129302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4C44B85C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B6D1C71" w14:textId="77777777" w:rsidR="008572D3" w:rsidRPr="00F77F03" w:rsidRDefault="008572D3" w:rsidP="00F77F03">
      <w:pPr>
        <w:pStyle w:val="Nadpis1"/>
        <w:rPr>
          <w:rFonts w:eastAsia="Arial"/>
          <w:lang w:bidi="ar-SA"/>
        </w:rPr>
      </w:pPr>
      <w:bookmarkStart w:id="29" w:name="_Toc125114000"/>
      <w:r w:rsidRPr="00F77F03">
        <w:rPr>
          <w:rFonts w:eastAsia="Arial"/>
          <w:lang w:bidi="ar-SA"/>
        </w:rPr>
        <w:t>Likvidace</w:t>
      </w:r>
      <w:bookmarkEnd w:id="27"/>
      <w:bookmarkEnd w:id="28"/>
      <w:bookmarkEnd w:id="29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744E96B6" w14:textId="77777777" w:rsidTr="0046785C">
        <w:trPr>
          <w:jc w:val="center"/>
        </w:trPr>
        <w:tc>
          <w:tcPr>
            <w:tcW w:w="6374" w:type="dxa"/>
          </w:tcPr>
          <w:p w14:paraId="0EA5771F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bookmarkStart w:id="30" w:name="_Toc410717007"/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7CD78D24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A27406C" w14:textId="77777777" w:rsidR="00CD0D6A" w:rsidRPr="00F77F03" w:rsidRDefault="00CD0D6A" w:rsidP="00CD0D6A">
      <w:pPr>
        <w:pStyle w:val="Nadpis1"/>
        <w:rPr>
          <w:rFonts w:eastAsia="Arial"/>
          <w:lang w:bidi="ar-SA"/>
        </w:rPr>
      </w:pPr>
      <w:bookmarkStart w:id="31" w:name="_Toc125114001"/>
      <w:r w:rsidRPr="00F77F03">
        <w:rPr>
          <w:rFonts w:eastAsia="Arial"/>
          <w:lang w:bidi="ar-SA"/>
        </w:rPr>
        <w:t xml:space="preserve">Zkoušky vzorků nových </w:t>
      </w:r>
      <w:bookmarkEnd w:id="30"/>
      <w:r w:rsidRPr="00F77F03">
        <w:rPr>
          <w:rFonts w:eastAsia="Arial"/>
          <w:lang w:bidi="ar-SA"/>
        </w:rPr>
        <w:t>modemů</w:t>
      </w:r>
      <w:bookmarkEnd w:id="31"/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2126"/>
      </w:tblGrid>
      <w:tr w:rsidR="00C36420" w:rsidRPr="00DE3457" w14:paraId="2386F721" w14:textId="77777777" w:rsidTr="0046785C">
        <w:trPr>
          <w:jc w:val="center"/>
        </w:trPr>
        <w:tc>
          <w:tcPr>
            <w:tcW w:w="6374" w:type="dxa"/>
          </w:tcPr>
          <w:p w14:paraId="6C2AA22D" w14:textId="77777777" w:rsidR="00C36420" w:rsidRPr="00DE3457" w:rsidRDefault="00C36420" w:rsidP="0046785C">
            <w:pPr>
              <w:pStyle w:val="Normln10"/>
              <w:spacing w:before="80" w:after="80"/>
              <w:jc w:val="left"/>
              <w:rPr>
                <w:rFonts w:cs="Arial"/>
                <w:sz w:val="18"/>
                <w:szCs w:val="18"/>
              </w:rPr>
            </w:pPr>
            <w:r w:rsidRPr="00DE3457">
              <w:rPr>
                <w:rFonts w:cs="Arial"/>
                <w:highlight w:val="yellow"/>
              </w:rPr>
              <w:t>[DOPLNÍ ÚČASTNÍK]</w:t>
            </w:r>
          </w:p>
        </w:tc>
        <w:tc>
          <w:tcPr>
            <w:tcW w:w="2126" w:type="dxa"/>
          </w:tcPr>
          <w:p w14:paraId="3A9C9182" w14:textId="77777777" w:rsidR="00C36420" w:rsidRPr="00DE3457" w:rsidRDefault="00C36420" w:rsidP="0046785C">
            <w:pPr>
              <w:rPr>
                <w:rFonts w:ascii="Arial" w:hAnsi="Arial" w:cs="Arial"/>
              </w:rPr>
            </w:pPr>
            <w:r w:rsidRPr="00DE3457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613C38DC" w14:textId="1FEAD055" w:rsidR="00CD0D6A" w:rsidRPr="00DE3457" w:rsidRDefault="00CD0D6A" w:rsidP="00C36420">
      <w:pPr>
        <w:pStyle w:val="Odstavecseseznamem"/>
        <w:widowControl/>
        <w:spacing w:after="120" w:line="240" w:lineRule="auto"/>
        <w:ind w:left="1065"/>
        <w:contextualSpacing w:val="0"/>
        <w:rPr>
          <w:rFonts w:ascii="Arial" w:hAnsi="Arial" w:cs="Arial"/>
        </w:rPr>
      </w:pPr>
    </w:p>
    <w:sectPr w:rsidR="00CD0D6A" w:rsidRPr="00DE3457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BC35" w14:textId="77777777" w:rsidR="00B70DDD" w:rsidRDefault="00B70DDD" w:rsidP="004647AE">
      <w:pPr>
        <w:spacing w:after="0" w:line="240" w:lineRule="auto"/>
      </w:pPr>
      <w:r>
        <w:separator/>
      </w:r>
    </w:p>
  </w:endnote>
  <w:endnote w:type="continuationSeparator" w:id="0">
    <w:p w14:paraId="2D30B2A8" w14:textId="77777777" w:rsidR="00B70DDD" w:rsidRDefault="00B70DDD" w:rsidP="0046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CF8C0" w14:textId="77777777" w:rsidR="00B70DDD" w:rsidRDefault="00B70DDD" w:rsidP="004647AE">
      <w:pPr>
        <w:spacing w:after="0" w:line="240" w:lineRule="auto"/>
      </w:pPr>
      <w:r>
        <w:separator/>
      </w:r>
    </w:p>
  </w:footnote>
  <w:footnote w:type="continuationSeparator" w:id="0">
    <w:p w14:paraId="6120FA1C" w14:textId="77777777" w:rsidR="00B70DDD" w:rsidRDefault="00B70DDD" w:rsidP="0046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2517"/>
      <w:gridCol w:w="3544"/>
      <w:gridCol w:w="3001"/>
    </w:tblGrid>
    <w:tr w:rsidR="001B7233" w14:paraId="4050822F" w14:textId="77777777" w:rsidTr="000A2AC6">
      <w:tc>
        <w:tcPr>
          <w:tcW w:w="2518" w:type="dxa"/>
          <w:vAlign w:val="center"/>
        </w:tcPr>
        <w:p w14:paraId="366B3181" w14:textId="33EBB49D" w:rsidR="001B7233" w:rsidRDefault="003350CD" w:rsidP="000A2AC6">
          <w:r>
            <w:rPr>
              <w:noProof/>
            </w:rPr>
            <w:drawing>
              <wp:inline distT="0" distB="0" distL="0" distR="0" wp14:anchorId="747CCC37" wp14:editId="72B34A5F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7586513A" w14:textId="77777777" w:rsidR="00054AEA" w:rsidRPr="00054AEA" w:rsidRDefault="00054AEA" w:rsidP="00054AEA">
          <w:pPr>
            <w:rPr>
              <w:rFonts w:ascii="Arial" w:hAnsi="Arial" w:cs="Arial"/>
              <w:sz w:val="18"/>
              <w:szCs w:val="18"/>
            </w:rPr>
          </w:pPr>
          <w:r w:rsidRPr="00054AEA">
            <w:rPr>
              <w:rFonts w:ascii="Arial" w:hAnsi="Arial" w:cs="Arial"/>
              <w:sz w:val="18"/>
              <w:szCs w:val="18"/>
            </w:rPr>
            <w:t>Příloha 3d Rámcové dohody</w:t>
          </w:r>
        </w:p>
        <w:p w14:paraId="4957031F" w14:textId="6D114B09" w:rsidR="001B7233" w:rsidRPr="000124BB" w:rsidRDefault="00F31F66" w:rsidP="00054AEA">
          <w:pPr>
            <w:rPr>
              <w:rFonts w:ascii="Arial" w:hAnsi="Arial" w:cs="Arial"/>
              <w:b/>
              <w:sz w:val="24"/>
              <w:szCs w:val="24"/>
            </w:rPr>
          </w:pPr>
          <w:r w:rsidRPr="00F31F66">
            <w:rPr>
              <w:rFonts w:ascii="Arial" w:hAnsi="Arial" w:cs="Arial"/>
              <w:sz w:val="18"/>
              <w:szCs w:val="18"/>
            </w:rPr>
            <w:t>Technické parametry uváděné účastníkem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B862F1">
            <w:rPr>
              <w:rFonts w:ascii="Arial" w:hAnsi="Arial" w:cs="Arial"/>
              <w:sz w:val="18"/>
              <w:szCs w:val="18"/>
            </w:rPr>
            <w:t>pro</w:t>
          </w:r>
          <w:r>
            <w:rPr>
              <w:rFonts w:ascii="Arial" w:hAnsi="Arial" w:cs="Arial"/>
              <w:sz w:val="18"/>
              <w:szCs w:val="18"/>
            </w:rPr>
            <w:t xml:space="preserve"> kom</w:t>
          </w:r>
          <w:r w:rsidR="00247EBE">
            <w:rPr>
              <w:rFonts w:ascii="Arial" w:hAnsi="Arial" w:cs="Arial"/>
              <w:sz w:val="18"/>
              <w:szCs w:val="18"/>
            </w:rPr>
            <w:t>unikační moduly</w:t>
          </w:r>
        </w:p>
      </w:tc>
      <w:tc>
        <w:tcPr>
          <w:tcW w:w="3071" w:type="dxa"/>
          <w:vAlign w:val="center"/>
        </w:tcPr>
        <w:p w14:paraId="2A1F8D43" w14:textId="745FE360" w:rsidR="001B7233" w:rsidRPr="004647AE" w:rsidRDefault="001B7233" w:rsidP="000A2AC6">
          <w:pPr>
            <w:rPr>
              <w:rFonts w:ascii="Arial" w:hAnsi="Arial" w:cs="Arial"/>
            </w:rPr>
          </w:pPr>
          <w:r w:rsidRPr="004647AE">
            <w:rPr>
              <w:rFonts w:ascii="Arial" w:hAnsi="Arial" w:cs="Arial"/>
            </w:rPr>
            <w:t>Stav:</w:t>
          </w:r>
          <w:r>
            <w:rPr>
              <w:rFonts w:ascii="Arial" w:hAnsi="Arial" w:cs="Arial"/>
            </w:rPr>
            <w:t xml:space="preserve"> </w:t>
          </w:r>
          <w:r w:rsidR="003350CD">
            <w:rPr>
              <w:rFonts w:ascii="Arial" w:hAnsi="Arial" w:cs="Arial"/>
            </w:rPr>
            <w:t>09</w:t>
          </w:r>
          <w:r>
            <w:rPr>
              <w:rFonts w:ascii="Arial" w:hAnsi="Arial" w:cs="Arial"/>
            </w:rPr>
            <w:t xml:space="preserve">. </w:t>
          </w:r>
          <w:r w:rsidR="003350CD">
            <w:rPr>
              <w:rFonts w:ascii="Arial" w:hAnsi="Arial" w:cs="Arial"/>
            </w:rPr>
            <w:t>11</w:t>
          </w:r>
          <w:r w:rsidRPr="004647AE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 xml:space="preserve"> </w:t>
          </w:r>
          <w:r w:rsidRPr="004647AE">
            <w:rPr>
              <w:rFonts w:ascii="Arial" w:hAnsi="Arial" w:cs="Arial"/>
            </w:rPr>
            <w:t>20</w:t>
          </w:r>
          <w:r w:rsidR="003350CD">
            <w:rPr>
              <w:rFonts w:ascii="Arial" w:hAnsi="Arial" w:cs="Arial"/>
            </w:rPr>
            <w:t>2</w:t>
          </w:r>
          <w:r w:rsidRPr="004647AE">
            <w:rPr>
              <w:rFonts w:ascii="Arial" w:hAnsi="Arial" w:cs="Arial"/>
            </w:rPr>
            <w:t>1</w:t>
          </w:r>
        </w:p>
        <w:p w14:paraId="177B0461" w14:textId="2C830B4C" w:rsidR="001B7233" w:rsidRPr="004647AE" w:rsidRDefault="001B7233" w:rsidP="000A2AC6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Revize</w:t>
          </w:r>
          <w:r w:rsidRPr="004647AE">
            <w:rPr>
              <w:rFonts w:ascii="Arial" w:hAnsi="Arial" w:cs="Arial"/>
            </w:rPr>
            <w:t>:</w:t>
          </w:r>
          <w:r>
            <w:rPr>
              <w:rFonts w:ascii="Arial" w:hAnsi="Arial" w:cs="Arial"/>
            </w:rPr>
            <w:t xml:space="preserve"> </w:t>
          </w:r>
          <w:r w:rsidR="003350CD">
            <w:rPr>
              <w:rFonts w:ascii="Arial" w:hAnsi="Arial" w:cs="Arial"/>
            </w:rPr>
            <w:t>0</w:t>
          </w:r>
        </w:p>
        <w:p w14:paraId="6563CA30" w14:textId="77777777" w:rsidR="001B7233" w:rsidRDefault="001B7233" w:rsidP="000A2AC6">
          <w:r w:rsidRPr="004647AE">
            <w:rPr>
              <w:rFonts w:ascii="Arial" w:hAnsi="Arial" w:cs="Arial"/>
            </w:rPr>
            <w:t xml:space="preserve">Strana: </w:t>
          </w:r>
          <w:r w:rsidRPr="004647AE">
            <w:rPr>
              <w:rFonts w:ascii="Arial" w:hAnsi="Arial" w:cs="Arial"/>
            </w:rPr>
            <w:fldChar w:fldCharType="begin"/>
          </w:r>
          <w:r w:rsidRPr="004647AE">
            <w:rPr>
              <w:rFonts w:ascii="Arial" w:hAnsi="Arial" w:cs="Arial"/>
            </w:rPr>
            <w:instrText>PAGE   \* MERGEFORMAT</w:instrText>
          </w:r>
          <w:r w:rsidRPr="004647AE">
            <w:rPr>
              <w:rFonts w:ascii="Arial" w:hAnsi="Arial" w:cs="Arial"/>
            </w:rPr>
            <w:fldChar w:fldCharType="separate"/>
          </w:r>
          <w:r w:rsidR="008636C0">
            <w:rPr>
              <w:rFonts w:ascii="Arial" w:hAnsi="Arial" w:cs="Arial"/>
              <w:noProof/>
            </w:rPr>
            <w:t>5</w:t>
          </w:r>
          <w:r w:rsidRPr="004647AE">
            <w:rPr>
              <w:rFonts w:ascii="Arial" w:hAnsi="Arial" w:cs="Arial"/>
            </w:rPr>
            <w:fldChar w:fldCharType="end"/>
          </w:r>
          <w:r w:rsidRPr="004647AE">
            <w:rPr>
              <w:rFonts w:ascii="Arial" w:hAnsi="Arial" w:cs="Arial"/>
            </w:rPr>
            <w:t xml:space="preserve"> / </w:t>
          </w:r>
          <w:r w:rsidR="00CE36DA">
            <w:fldChar w:fldCharType="begin"/>
          </w:r>
          <w:r w:rsidR="00CE36DA">
            <w:instrText xml:space="preserve"> NUMPAGES  \* Arabic  \* MERGEFORMAT </w:instrText>
          </w:r>
          <w:r w:rsidR="00CE36DA">
            <w:fldChar w:fldCharType="separate"/>
          </w:r>
          <w:r w:rsidR="008636C0" w:rsidRPr="008636C0">
            <w:rPr>
              <w:rFonts w:ascii="Arial" w:hAnsi="Arial" w:cs="Arial"/>
              <w:noProof/>
            </w:rPr>
            <w:t>9</w:t>
          </w:r>
          <w:r w:rsidR="00CE36DA">
            <w:rPr>
              <w:rFonts w:ascii="Arial" w:hAnsi="Arial" w:cs="Arial"/>
              <w:noProof/>
            </w:rPr>
            <w:fldChar w:fldCharType="end"/>
          </w:r>
        </w:p>
      </w:tc>
    </w:tr>
  </w:tbl>
  <w:p w14:paraId="6B9F0A61" w14:textId="77777777" w:rsidR="001B7233" w:rsidRDefault="001B72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6163A"/>
    <w:multiLevelType w:val="multilevel"/>
    <w:tmpl w:val="F092D18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4B"/>
    <w:rsid w:val="000124BB"/>
    <w:rsid w:val="00027752"/>
    <w:rsid w:val="00030D18"/>
    <w:rsid w:val="00044144"/>
    <w:rsid w:val="000449F0"/>
    <w:rsid w:val="00045803"/>
    <w:rsid w:val="00054AEA"/>
    <w:rsid w:val="00092252"/>
    <w:rsid w:val="0009375D"/>
    <w:rsid w:val="00096862"/>
    <w:rsid w:val="00096E19"/>
    <w:rsid w:val="000A2AC6"/>
    <w:rsid w:val="000A4414"/>
    <w:rsid w:val="000B590B"/>
    <w:rsid w:val="000C464E"/>
    <w:rsid w:val="000C6850"/>
    <w:rsid w:val="000D3C54"/>
    <w:rsid w:val="000D3EB9"/>
    <w:rsid w:val="000D5FC8"/>
    <w:rsid w:val="000D6565"/>
    <w:rsid w:val="000E6ABD"/>
    <w:rsid w:val="000E6AF8"/>
    <w:rsid w:val="000F031C"/>
    <w:rsid w:val="000F40DC"/>
    <w:rsid w:val="000F46CC"/>
    <w:rsid w:val="000F5BA1"/>
    <w:rsid w:val="001022D9"/>
    <w:rsid w:val="00110949"/>
    <w:rsid w:val="0012281C"/>
    <w:rsid w:val="00122E0B"/>
    <w:rsid w:val="0012609C"/>
    <w:rsid w:val="001263C5"/>
    <w:rsid w:val="001266EC"/>
    <w:rsid w:val="00126829"/>
    <w:rsid w:val="0013055F"/>
    <w:rsid w:val="00132A94"/>
    <w:rsid w:val="0014101E"/>
    <w:rsid w:val="00144F2B"/>
    <w:rsid w:val="0014518D"/>
    <w:rsid w:val="001455DD"/>
    <w:rsid w:val="00153136"/>
    <w:rsid w:val="00164136"/>
    <w:rsid w:val="001740B5"/>
    <w:rsid w:val="00176F01"/>
    <w:rsid w:val="00193085"/>
    <w:rsid w:val="001A351C"/>
    <w:rsid w:val="001A610E"/>
    <w:rsid w:val="001A6CC9"/>
    <w:rsid w:val="001B63D3"/>
    <w:rsid w:val="001B7233"/>
    <w:rsid w:val="001C0716"/>
    <w:rsid w:val="001D180E"/>
    <w:rsid w:val="001D4E54"/>
    <w:rsid w:val="001D6AA3"/>
    <w:rsid w:val="001E31E1"/>
    <w:rsid w:val="001E5FC6"/>
    <w:rsid w:val="00202733"/>
    <w:rsid w:val="002164EC"/>
    <w:rsid w:val="0021663A"/>
    <w:rsid w:val="0022155B"/>
    <w:rsid w:val="00224D78"/>
    <w:rsid w:val="0023169F"/>
    <w:rsid w:val="0023244D"/>
    <w:rsid w:val="00245260"/>
    <w:rsid w:val="00247EBE"/>
    <w:rsid w:val="00256EE6"/>
    <w:rsid w:val="00262153"/>
    <w:rsid w:val="0026508F"/>
    <w:rsid w:val="00281E49"/>
    <w:rsid w:val="002902E7"/>
    <w:rsid w:val="002958A3"/>
    <w:rsid w:val="002B5AE2"/>
    <w:rsid w:val="002C1A91"/>
    <w:rsid w:val="002D3672"/>
    <w:rsid w:val="002F1A7A"/>
    <w:rsid w:val="003133FD"/>
    <w:rsid w:val="0031468A"/>
    <w:rsid w:val="00322C23"/>
    <w:rsid w:val="003246AD"/>
    <w:rsid w:val="003350CD"/>
    <w:rsid w:val="00336D8D"/>
    <w:rsid w:val="003448B2"/>
    <w:rsid w:val="003613BA"/>
    <w:rsid w:val="003631AE"/>
    <w:rsid w:val="00363AFF"/>
    <w:rsid w:val="0036604F"/>
    <w:rsid w:val="00397BFB"/>
    <w:rsid w:val="003C5FA4"/>
    <w:rsid w:val="003C6264"/>
    <w:rsid w:val="003D3891"/>
    <w:rsid w:val="003D59F7"/>
    <w:rsid w:val="003D5B53"/>
    <w:rsid w:val="003F2280"/>
    <w:rsid w:val="003F2A2D"/>
    <w:rsid w:val="003F35A4"/>
    <w:rsid w:val="004037C7"/>
    <w:rsid w:val="004164F8"/>
    <w:rsid w:val="00417A52"/>
    <w:rsid w:val="00421061"/>
    <w:rsid w:val="00434102"/>
    <w:rsid w:val="004507DF"/>
    <w:rsid w:val="00453606"/>
    <w:rsid w:val="00454869"/>
    <w:rsid w:val="004647AE"/>
    <w:rsid w:val="00475AC0"/>
    <w:rsid w:val="004976CA"/>
    <w:rsid w:val="004B6753"/>
    <w:rsid w:val="004D3ACC"/>
    <w:rsid w:val="004D6199"/>
    <w:rsid w:val="004E1C60"/>
    <w:rsid w:val="004F6940"/>
    <w:rsid w:val="004F7FD0"/>
    <w:rsid w:val="00503884"/>
    <w:rsid w:val="00512743"/>
    <w:rsid w:val="00512E9A"/>
    <w:rsid w:val="0051774A"/>
    <w:rsid w:val="00517959"/>
    <w:rsid w:val="00544E83"/>
    <w:rsid w:val="005450EB"/>
    <w:rsid w:val="005463FA"/>
    <w:rsid w:val="005517A2"/>
    <w:rsid w:val="00585E07"/>
    <w:rsid w:val="005C2AB1"/>
    <w:rsid w:val="005E1E60"/>
    <w:rsid w:val="00614CBD"/>
    <w:rsid w:val="00616989"/>
    <w:rsid w:val="0068317A"/>
    <w:rsid w:val="0068688E"/>
    <w:rsid w:val="00690FF9"/>
    <w:rsid w:val="006A1455"/>
    <w:rsid w:val="006A2A3F"/>
    <w:rsid w:val="006B0995"/>
    <w:rsid w:val="006B1ADA"/>
    <w:rsid w:val="006B6BF6"/>
    <w:rsid w:val="006C14E7"/>
    <w:rsid w:val="006C15E7"/>
    <w:rsid w:val="006C1726"/>
    <w:rsid w:val="006D02B5"/>
    <w:rsid w:val="006D0B9D"/>
    <w:rsid w:val="006E5F5F"/>
    <w:rsid w:val="006E7C94"/>
    <w:rsid w:val="007209A1"/>
    <w:rsid w:val="00725A40"/>
    <w:rsid w:val="0072607A"/>
    <w:rsid w:val="007262D8"/>
    <w:rsid w:val="00730D59"/>
    <w:rsid w:val="007475C9"/>
    <w:rsid w:val="00763FF7"/>
    <w:rsid w:val="00767B2F"/>
    <w:rsid w:val="00772A61"/>
    <w:rsid w:val="00790D2E"/>
    <w:rsid w:val="00797B02"/>
    <w:rsid w:val="007A4316"/>
    <w:rsid w:val="007F66F2"/>
    <w:rsid w:val="007F6A37"/>
    <w:rsid w:val="00815AB5"/>
    <w:rsid w:val="008178C4"/>
    <w:rsid w:val="008410BF"/>
    <w:rsid w:val="008414B6"/>
    <w:rsid w:val="00853924"/>
    <w:rsid w:val="008570A6"/>
    <w:rsid w:val="008572D3"/>
    <w:rsid w:val="008615BC"/>
    <w:rsid w:val="008636C0"/>
    <w:rsid w:val="00863B18"/>
    <w:rsid w:val="00877FF1"/>
    <w:rsid w:val="00883FA5"/>
    <w:rsid w:val="00894EA9"/>
    <w:rsid w:val="008A5E03"/>
    <w:rsid w:val="008C0F6A"/>
    <w:rsid w:val="008C5FD6"/>
    <w:rsid w:val="008D0157"/>
    <w:rsid w:val="008D0E6E"/>
    <w:rsid w:val="008D28CD"/>
    <w:rsid w:val="008F41C4"/>
    <w:rsid w:val="008F6BA3"/>
    <w:rsid w:val="00900188"/>
    <w:rsid w:val="00904457"/>
    <w:rsid w:val="00910CF4"/>
    <w:rsid w:val="0092734B"/>
    <w:rsid w:val="00935FF3"/>
    <w:rsid w:val="00937501"/>
    <w:rsid w:val="00960827"/>
    <w:rsid w:val="00963B9A"/>
    <w:rsid w:val="00963D25"/>
    <w:rsid w:val="00975691"/>
    <w:rsid w:val="009865BF"/>
    <w:rsid w:val="00986CF9"/>
    <w:rsid w:val="009879F7"/>
    <w:rsid w:val="00990839"/>
    <w:rsid w:val="00990E32"/>
    <w:rsid w:val="009A07FC"/>
    <w:rsid w:val="009C2039"/>
    <w:rsid w:val="009C29F7"/>
    <w:rsid w:val="009C3E4F"/>
    <w:rsid w:val="009E6D75"/>
    <w:rsid w:val="00A02978"/>
    <w:rsid w:val="00A044E6"/>
    <w:rsid w:val="00A218FD"/>
    <w:rsid w:val="00A230F4"/>
    <w:rsid w:val="00A33B5D"/>
    <w:rsid w:val="00A34F67"/>
    <w:rsid w:val="00A362BF"/>
    <w:rsid w:val="00A40D0F"/>
    <w:rsid w:val="00A44362"/>
    <w:rsid w:val="00A54AF0"/>
    <w:rsid w:val="00A55C38"/>
    <w:rsid w:val="00A56A6C"/>
    <w:rsid w:val="00AA058F"/>
    <w:rsid w:val="00AA40F3"/>
    <w:rsid w:val="00AA4374"/>
    <w:rsid w:val="00AB20A0"/>
    <w:rsid w:val="00AC52D1"/>
    <w:rsid w:val="00AD37DC"/>
    <w:rsid w:val="00AD51F8"/>
    <w:rsid w:val="00AE0ADC"/>
    <w:rsid w:val="00AE0DE0"/>
    <w:rsid w:val="00AE6DD6"/>
    <w:rsid w:val="00AF2C2A"/>
    <w:rsid w:val="00B14867"/>
    <w:rsid w:val="00B25819"/>
    <w:rsid w:val="00B340B8"/>
    <w:rsid w:val="00B44B86"/>
    <w:rsid w:val="00B67E37"/>
    <w:rsid w:val="00B70DDD"/>
    <w:rsid w:val="00B85E9F"/>
    <w:rsid w:val="00B862F1"/>
    <w:rsid w:val="00BA5282"/>
    <w:rsid w:val="00BA62ED"/>
    <w:rsid w:val="00BB0845"/>
    <w:rsid w:val="00BC558B"/>
    <w:rsid w:val="00BC65F4"/>
    <w:rsid w:val="00BE1B60"/>
    <w:rsid w:val="00BF77B5"/>
    <w:rsid w:val="00C24439"/>
    <w:rsid w:val="00C27648"/>
    <w:rsid w:val="00C36420"/>
    <w:rsid w:val="00C40E01"/>
    <w:rsid w:val="00C73281"/>
    <w:rsid w:val="00C85212"/>
    <w:rsid w:val="00C932FF"/>
    <w:rsid w:val="00C94CA8"/>
    <w:rsid w:val="00C97E71"/>
    <w:rsid w:val="00C97E7D"/>
    <w:rsid w:val="00CA2134"/>
    <w:rsid w:val="00CA7E37"/>
    <w:rsid w:val="00CB3A07"/>
    <w:rsid w:val="00CB4753"/>
    <w:rsid w:val="00CB6116"/>
    <w:rsid w:val="00CC1E9B"/>
    <w:rsid w:val="00CC2E7A"/>
    <w:rsid w:val="00CC6093"/>
    <w:rsid w:val="00CD0D6A"/>
    <w:rsid w:val="00CD1BD0"/>
    <w:rsid w:val="00CD53D4"/>
    <w:rsid w:val="00CD7F1C"/>
    <w:rsid w:val="00CE179F"/>
    <w:rsid w:val="00CE27EF"/>
    <w:rsid w:val="00CE2F7B"/>
    <w:rsid w:val="00CE36DA"/>
    <w:rsid w:val="00CF5015"/>
    <w:rsid w:val="00CF6120"/>
    <w:rsid w:val="00CF68E7"/>
    <w:rsid w:val="00D050C9"/>
    <w:rsid w:val="00D10882"/>
    <w:rsid w:val="00D175B8"/>
    <w:rsid w:val="00D2318D"/>
    <w:rsid w:val="00D23844"/>
    <w:rsid w:val="00D26140"/>
    <w:rsid w:val="00D33F06"/>
    <w:rsid w:val="00D34C64"/>
    <w:rsid w:val="00D4121C"/>
    <w:rsid w:val="00D44B9A"/>
    <w:rsid w:val="00D5210B"/>
    <w:rsid w:val="00D52AD1"/>
    <w:rsid w:val="00D67738"/>
    <w:rsid w:val="00D9706C"/>
    <w:rsid w:val="00DA41AF"/>
    <w:rsid w:val="00DB0757"/>
    <w:rsid w:val="00DC71BC"/>
    <w:rsid w:val="00DD0E69"/>
    <w:rsid w:val="00DD319E"/>
    <w:rsid w:val="00DE3457"/>
    <w:rsid w:val="00DE67FB"/>
    <w:rsid w:val="00E018DD"/>
    <w:rsid w:val="00E04354"/>
    <w:rsid w:val="00E073E1"/>
    <w:rsid w:val="00E102D9"/>
    <w:rsid w:val="00E16C3D"/>
    <w:rsid w:val="00E2261C"/>
    <w:rsid w:val="00E22733"/>
    <w:rsid w:val="00E35B2E"/>
    <w:rsid w:val="00E42A03"/>
    <w:rsid w:val="00E5185C"/>
    <w:rsid w:val="00E6387D"/>
    <w:rsid w:val="00E70343"/>
    <w:rsid w:val="00E76295"/>
    <w:rsid w:val="00E876EC"/>
    <w:rsid w:val="00E972B5"/>
    <w:rsid w:val="00EA283B"/>
    <w:rsid w:val="00EA60F9"/>
    <w:rsid w:val="00EC5C30"/>
    <w:rsid w:val="00EE2708"/>
    <w:rsid w:val="00EF4A84"/>
    <w:rsid w:val="00EF7347"/>
    <w:rsid w:val="00F0679D"/>
    <w:rsid w:val="00F12059"/>
    <w:rsid w:val="00F1252E"/>
    <w:rsid w:val="00F12C99"/>
    <w:rsid w:val="00F1363E"/>
    <w:rsid w:val="00F14470"/>
    <w:rsid w:val="00F14F9C"/>
    <w:rsid w:val="00F165C7"/>
    <w:rsid w:val="00F219DA"/>
    <w:rsid w:val="00F24257"/>
    <w:rsid w:val="00F262DB"/>
    <w:rsid w:val="00F31F66"/>
    <w:rsid w:val="00F44C76"/>
    <w:rsid w:val="00F47915"/>
    <w:rsid w:val="00F50BBC"/>
    <w:rsid w:val="00F61093"/>
    <w:rsid w:val="00F6416A"/>
    <w:rsid w:val="00F6435D"/>
    <w:rsid w:val="00F64D1D"/>
    <w:rsid w:val="00F6596D"/>
    <w:rsid w:val="00F77F03"/>
    <w:rsid w:val="00F84D92"/>
    <w:rsid w:val="00F864AF"/>
    <w:rsid w:val="00F91C46"/>
    <w:rsid w:val="00F92A62"/>
    <w:rsid w:val="00F92FB9"/>
    <w:rsid w:val="00FA431B"/>
    <w:rsid w:val="00FA7C14"/>
    <w:rsid w:val="00FB1178"/>
    <w:rsid w:val="00FB5CFB"/>
    <w:rsid w:val="00FB7E44"/>
    <w:rsid w:val="00FD0443"/>
    <w:rsid w:val="00FD30CA"/>
    <w:rsid w:val="00FE1DAC"/>
    <w:rsid w:val="00FE434F"/>
    <w:rsid w:val="00FF166D"/>
    <w:rsid w:val="00FF1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4568F"/>
  <w15:docId w15:val="{2BB057E9-396A-4335-9839-EB9BA65A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3FA5"/>
    <w:pPr>
      <w:widowControl w:val="0"/>
    </w:pPr>
    <w:rPr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572D3"/>
    <w:pPr>
      <w:keepNext/>
      <w:keepLines/>
      <w:numPr>
        <w:numId w:val="1"/>
      </w:numPr>
      <w:spacing w:before="360" w:after="120"/>
      <w:outlineLvl w:val="0"/>
    </w:pPr>
    <w:rPr>
      <w:rFonts w:ascii="Arial" w:eastAsiaTheme="majorEastAsia" w:hAnsi="Arial" w:cs="Arial"/>
      <w:b/>
      <w:bCs/>
    </w:rPr>
  </w:style>
  <w:style w:type="paragraph" w:styleId="Nadpis2">
    <w:name w:val="heading 2"/>
    <w:basedOn w:val="Nadpis1"/>
    <w:next w:val="Normln"/>
    <w:link w:val="Nadpis2Char"/>
    <w:uiPriority w:val="99"/>
    <w:unhideWhenUsed/>
    <w:qFormat/>
    <w:rsid w:val="008572D3"/>
    <w:pPr>
      <w:outlineLvl w:val="1"/>
    </w:pPr>
    <w:rPr>
      <w:rFonts w:eastAsia="Arial"/>
      <w:lang w:bidi="ar-SA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6387D"/>
    <w:pPr>
      <w:keepNext/>
      <w:keepLines/>
      <w:spacing w:before="120" w:after="120"/>
      <w:outlineLvl w:val="2"/>
    </w:pPr>
    <w:rPr>
      <w:rFonts w:ascii="Arial" w:eastAsiaTheme="majorEastAsia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A05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9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D9706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8572D3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9"/>
    <w:rsid w:val="008572D3"/>
    <w:rPr>
      <w:rFonts w:ascii="Arial" w:eastAsia="Arial" w:hAnsi="Arial" w:cs="Arial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6387D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rsid w:val="00AA058F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5463F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463F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463FA"/>
    <w:rPr>
      <w:color w:val="0000FF" w:themeColor="hyperlink"/>
      <w:u w:val="single"/>
    </w:rPr>
  </w:style>
  <w:style w:type="paragraph" w:customStyle="1" w:styleId="Normln10">
    <w:name w:val="Normální 10"/>
    <w:link w:val="Normln10Char"/>
    <w:uiPriority w:val="99"/>
    <w:rsid w:val="00D44B9A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uiPriority w:val="99"/>
    <w:rsid w:val="00D44B9A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9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9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96D"/>
    <w:rPr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9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96D"/>
    <w:rPr>
      <w:b/>
      <w:bCs/>
      <w:sz w:val="20"/>
      <w:szCs w:val="20"/>
      <w:lang w:eastAsia="cs-CZ" w:bidi="cs-CZ"/>
    </w:rPr>
  </w:style>
  <w:style w:type="character" w:styleId="Siln">
    <w:name w:val="Strong"/>
    <w:basedOn w:val="Standardnpsmoodstavce"/>
    <w:uiPriority w:val="22"/>
    <w:qFormat/>
    <w:rsid w:val="00FE434F"/>
    <w:rPr>
      <w:b/>
      <w:bCs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DE3457"/>
    <w:rPr>
      <w:lang w:eastAsia="cs-CZ" w:bidi="cs-CZ"/>
    </w:rPr>
  </w:style>
  <w:style w:type="character" w:customStyle="1" w:styleId="SplnnpoadavkuChar">
    <w:name w:val="Splnění požadavku Char"/>
    <w:basedOn w:val="Standardnpsmoodstavce"/>
    <w:link w:val="Splnnpoadavku"/>
    <w:locked/>
    <w:rsid w:val="00DE3457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DE3457"/>
    <w:pPr>
      <w:widowControl/>
      <w:spacing w:after="120" w:line="240" w:lineRule="auto"/>
      <w:jc w:val="both"/>
    </w:pPr>
    <w:rPr>
      <w:i/>
      <w:iCs/>
      <w:color w:val="0070C0"/>
      <w:sz w:val="24"/>
      <w:szCs w:val="24"/>
      <w:lang w:eastAsia="en-US" w:bidi="ar-SA"/>
    </w:rPr>
  </w:style>
  <w:style w:type="table" w:styleId="Svtlmkatabulky">
    <w:name w:val="Grid Table Light"/>
    <w:basedOn w:val="Normlntabulka"/>
    <w:uiPriority w:val="40"/>
    <w:rsid w:val="00DE3457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27DA4-4B99-48A9-9EEC-E9947ECB75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67642-B80C-4465-954A-68710A2BFE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427A0-DB45-432A-BD9E-596B51811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676A4F-7ED9-42BD-A969-BFC33762B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840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2015-04-22T08:53:00Z</cp:lastPrinted>
  <dcterms:created xsi:type="dcterms:W3CDTF">2022-07-26T07:12:00Z</dcterms:created>
  <dcterms:modified xsi:type="dcterms:W3CDTF">2023-03-07T09:14:00Z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